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5C072" w14:textId="77777777" w:rsidR="009F2C44" w:rsidRPr="00665A64" w:rsidRDefault="00F65386" w:rsidP="0091034E">
      <w:pPr>
        <w:spacing w:line="276" w:lineRule="auto"/>
        <w:jc w:val="center"/>
        <w:rPr>
          <w:rFonts w:asciiTheme="majorHAnsi" w:hAnsiTheme="majorHAnsi" w:cstheme="majorHAnsi"/>
          <w:i/>
          <w:u w:val="single"/>
        </w:rPr>
      </w:pPr>
      <w:r w:rsidRPr="00665A64">
        <w:rPr>
          <w:rFonts w:asciiTheme="majorHAnsi" w:hAnsiTheme="majorHAnsi" w:cstheme="majorHAnsi"/>
          <w:b/>
        </w:rPr>
        <w:t xml:space="preserve">PREKIŲ </w:t>
      </w:r>
      <w:r w:rsidR="009F2C44" w:rsidRPr="00665A64">
        <w:rPr>
          <w:rFonts w:asciiTheme="majorHAnsi" w:hAnsiTheme="majorHAnsi" w:cstheme="majorHAnsi"/>
          <w:b/>
        </w:rPr>
        <w:t>TECHNINĖ SPECIFIKACIJA</w:t>
      </w:r>
    </w:p>
    <w:p w14:paraId="154497BB" w14:textId="77777777" w:rsidR="006F3059" w:rsidRPr="00665A64" w:rsidRDefault="006F3059" w:rsidP="006F3059">
      <w:pPr>
        <w:pStyle w:val="Betarp"/>
        <w:jc w:val="both"/>
        <w:rPr>
          <w:rFonts w:asciiTheme="majorHAnsi" w:hAnsiTheme="majorHAnsi" w:cstheme="majorHAnsi"/>
        </w:rPr>
      </w:pPr>
    </w:p>
    <w:p w14:paraId="037D9666" w14:textId="77777777" w:rsidR="00D379A0" w:rsidRPr="00665A64" w:rsidRDefault="00C0742D" w:rsidP="00BD0480">
      <w:pPr>
        <w:tabs>
          <w:tab w:val="left" w:pos="6521"/>
        </w:tabs>
        <w:jc w:val="both"/>
        <w:rPr>
          <w:rFonts w:asciiTheme="majorHAnsi" w:hAnsiTheme="majorHAnsi" w:cstheme="majorHAnsi"/>
          <w:spacing w:val="-1"/>
        </w:rPr>
      </w:pPr>
      <w:r w:rsidRPr="00665A64">
        <w:rPr>
          <w:rFonts w:asciiTheme="majorHAnsi" w:hAnsiTheme="majorHAnsi" w:cstheme="majorHAnsi"/>
          <w:b/>
        </w:rPr>
        <w:t>1.</w:t>
      </w:r>
      <w:r w:rsidR="00D379A0" w:rsidRPr="00665A64">
        <w:rPr>
          <w:rFonts w:asciiTheme="majorHAnsi" w:hAnsiTheme="majorHAnsi" w:cstheme="majorHAnsi"/>
        </w:rPr>
        <w:t xml:space="preserve"> </w:t>
      </w:r>
      <w:r w:rsidRPr="00665A64">
        <w:rPr>
          <w:rFonts w:asciiTheme="majorHAnsi" w:hAnsiTheme="majorHAnsi" w:cstheme="majorHAnsi"/>
          <w:b/>
        </w:rPr>
        <w:t>Pirkimo objektas:</w:t>
      </w:r>
      <w:r w:rsidRPr="00665A64">
        <w:rPr>
          <w:rFonts w:asciiTheme="majorHAnsi" w:hAnsiTheme="majorHAnsi" w:cstheme="majorHAnsi"/>
        </w:rPr>
        <w:t xml:space="preserve"> perkam</w:t>
      </w:r>
      <w:r w:rsidR="00350C19" w:rsidRPr="00665A64">
        <w:rPr>
          <w:rFonts w:asciiTheme="majorHAnsi" w:hAnsiTheme="majorHAnsi" w:cstheme="majorHAnsi"/>
        </w:rPr>
        <w:t>i</w:t>
      </w:r>
      <w:r w:rsidRPr="00665A64">
        <w:rPr>
          <w:rFonts w:asciiTheme="majorHAnsi" w:hAnsiTheme="majorHAnsi" w:cstheme="majorHAnsi"/>
        </w:rPr>
        <w:t xml:space="preserve"> </w:t>
      </w:r>
      <w:r w:rsidR="00350C19" w:rsidRPr="00665A64">
        <w:rPr>
          <w:rFonts w:asciiTheme="majorHAnsi" w:hAnsiTheme="majorHAnsi" w:cstheme="majorHAnsi"/>
        </w:rPr>
        <w:t>eksperimentų rinkiniai ir kitos prekės</w:t>
      </w:r>
      <w:r w:rsidR="0028644B" w:rsidRPr="00665A64">
        <w:rPr>
          <w:rFonts w:asciiTheme="majorHAnsi" w:hAnsiTheme="majorHAnsi" w:cstheme="majorHAnsi"/>
        </w:rPr>
        <w:t>,</w:t>
      </w:r>
      <w:r w:rsidRPr="00665A64">
        <w:rPr>
          <w:rFonts w:asciiTheme="majorHAnsi" w:hAnsiTheme="majorHAnsi" w:cstheme="majorHAnsi"/>
        </w:rPr>
        <w:t xml:space="preserve"> nurodyt</w:t>
      </w:r>
      <w:r w:rsidR="00B26DFF" w:rsidRPr="00665A64">
        <w:rPr>
          <w:rFonts w:asciiTheme="majorHAnsi" w:hAnsiTheme="majorHAnsi" w:cstheme="majorHAnsi"/>
        </w:rPr>
        <w:t>os</w:t>
      </w:r>
      <w:r w:rsidRPr="00665A64">
        <w:rPr>
          <w:rFonts w:asciiTheme="majorHAnsi" w:hAnsiTheme="majorHAnsi" w:cstheme="majorHAnsi"/>
        </w:rPr>
        <w:t xml:space="preserve"> šioje techninėje specifikacijoje (toliau – prekės) </w:t>
      </w:r>
      <w:r w:rsidR="00B26DFF" w:rsidRPr="00665A64">
        <w:rPr>
          <w:rFonts w:asciiTheme="majorHAnsi" w:hAnsiTheme="majorHAnsi" w:cstheme="majorHAnsi"/>
        </w:rPr>
        <w:t xml:space="preserve">ir </w:t>
      </w:r>
      <w:r w:rsidRPr="00665A64">
        <w:rPr>
          <w:rFonts w:asciiTheme="majorHAnsi" w:hAnsiTheme="majorHAnsi" w:cstheme="majorHAnsi"/>
          <w:spacing w:val="-1"/>
        </w:rPr>
        <w:t xml:space="preserve">atitinkančios joje nustatytus reikalavimus, įskaitant </w:t>
      </w:r>
      <w:r w:rsidR="00C1732A" w:rsidRPr="00665A64">
        <w:rPr>
          <w:rFonts w:asciiTheme="majorHAnsi" w:hAnsiTheme="majorHAnsi" w:cstheme="majorHAnsi"/>
          <w:spacing w:val="-1"/>
        </w:rPr>
        <w:t xml:space="preserve">jų </w:t>
      </w:r>
      <w:r w:rsidRPr="00665A64">
        <w:rPr>
          <w:rFonts w:asciiTheme="majorHAnsi" w:hAnsiTheme="majorHAnsi" w:cstheme="majorHAnsi"/>
          <w:spacing w:val="-1"/>
        </w:rPr>
        <w:t>pristatymą</w:t>
      </w:r>
      <w:r w:rsidR="00407ED2" w:rsidRPr="00665A64">
        <w:rPr>
          <w:rFonts w:asciiTheme="majorHAnsi" w:hAnsiTheme="majorHAnsi" w:cstheme="majorHAnsi"/>
          <w:spacing w:val="-1"/>
        </w:rPr>
        <w:t>.</w:t>
      </w:r>
      <w:r w:rsidR="00BD0480" w:rsidRPr="00665A64">
        <w:rPr>
          <w:rFonts w:asciiTheme="majorHAnsi" w:hAnsiTheme="majorHAnsi" w:cstheme="majorHAnsi"/>
          <w:spacing w:val="-1"/>
        </w:rPr>
        <w:t xml:space="preserve"> </w:t>
      </w:r>
    </w:p>
    <w:p w14:paraId="03FF7E65" w14:textId="77777777" w:rsidR="00BD0480" w:rsidRPr="00665A64" w:rsidRDefault="00D379A0" w:rsidP="00BD0480">
      <w:pPr>
        <w:tabs>
          <w:tab w:val="left" w:pos="6521"/>
        </w:tabs>
        <w:jc w:val="both"/>
        <w:rPr>
          <w:rFonts w:asciiTheme="majorHAnsi" w:hAnsiTheme="majorHAnsi" w:cstheme="majorHAnsi"/>
        </w:rPr>
      </w:pPr>
      <w:r w:rsidRPr="00665A64">
        <w:rPr>
          <w:rFonts w:asciiTheme="majorHAnsi" w:hAnsiTheme="majorHAnsi" w:cstheme="majorHAnsi"/>
        </w:rPr>
        <w:t>Prekės perkamos įgyvendina</w:t>
      </w:r>
      <w:r w:rsidR="00A5063F" w:rsidRPr="00665A64">
        <w:rPr>
          <w:rFonts w:asciiTheme="majorHAnsi" w:hAnsiTheme="majorHAnsi" w:cstheme="majorHAnsi"/>
        </w:rPr>
        <w:t>n</w:t>
      </w:r>
      <w:r w:rsidRPr="00665A64">
        <w:rPr>
          <w:rFonts w:asciiTheme="majorHAnsi" w:hAnsiTheme="majorHAnsi" w:cstheme="majorHAnsi"/>
        </w:rPr>
        <w:t>t projektą</w:t>
      </w:r>
      <w:r w:rsidR="00BD0480" w:rsidRPr="00665A64">
        <w:rPr>
          <w:rFonts w:asciiTheme="majorHAnsi" w:hAnsiTheme="majorHAnsi" w:cstheme="majorHAnsi"/>
        </w:rPr>
        <w:t xml:space="preserve"> „Tūkstantmečio mokyklos II“</w:t>
      </w:r>
      <w:r w:rsidRPr="00665A64">
        <w:rPr>
          <w:rFonts w:asciiTheme="majorHAnsi" w:hAnsiTheme="majorHAnsi" w:cstheme="majorHAnsi"/>
        </w:rPr>
        <w:t xml:space="preserve">, </w:t>
      </w:r>
      <w:r w:rsidR="00B174ED" w:rsidRPr="00665A64">
        <w:rPr>
          <w:rFonts w:asciiTheme="majorHAnsi" w:hAnsiTheme="majorHAnsi" w:cstheme="majorHAnsi"/>
        </w:rPr>
        <w:t xml:space="preserve">projekto Nr. 10-012-P-0001, </w:t>
      </w:r>
      <w:r w:rsidRPr="00665A64">
        <w:rPr>
          <w:rFonts w:asciiTheme="majorHAnsi" w:hAnsiTheme="majorHAnsi" w:cstheme="majorHAnsi"/>
        </w:rPr>
        <w:t>vykdomą</w:t>
      </w:r>
      <w:r w:rsidR="00BD0480" w:rsidRPr="00665A64">
        <w:rPr>
          <w:rFonts w:asciiTheme="majorHAnsi" w:hAnsiTheme="majorHAnsi" w:cstheme="majorHAnsi"/>
        </w:rPr>
        <w:t xml:space="preserve"> pagal 2021–2030 m. plėtros programos valdytojos Lietuvos Respublikos švietimo, mokslo ir sporto ministerijos Švietimo plėtros programos pažangos priemonę Nr. 12-003-03-01-01 „Įgyvendinti „T</w:t>
      </w:r>
      <w:r w:rsidRPr="00665A64">
        <w:rPr>
          <w:rFonts w:asciiTheme="majorHAnsi" w:hAnsiTheme="majorHAnsi" w:cstheme="majorHAnsi"/>
        </w:rPr>
        <w:t xml:space="preserve">ūkstantmečio mokyklų“ programą“. </w:t>
      </w:r>
      <w:r w:rsidR="00BD0480" w:rsidRPr="00665A64">
        <w:rPr>
          <w:rFonts w:asciiTheme="majorHAnsi" w:hAnsiTheme="majorHAnsi" w:cstheme="majorHAnsi"/>
        </w:rPr>
        <w:t>Projektas finansuojamas Ekonomikos gaivinimo ir atsparumo didinimo priemonės (EGADP) bei Lietuvos Respubli</w:t>
      </w:r>
      <w:r w:rsidRPr="00665A64">
        <w:rPr>
          <w:rFonts w:asciiTheme="majorHAnsi" w:hAnsiTheme="majorHAnsi" w:cstheme="majorHAnsi"/>
        </w:rPr>
        <w:t>kos valstybės biudžeto lėšomis.</w:t>
      </w:r>
      <w:r w:rsidR="00BD0480" w:rsidRPr="00665A64">
        <w:rPr>
          <w:rFonts w:asciiTheme="majorHAnsi" w:hAnsiTheme="majorHAnsi" w:cstheme="majorHAnsi"/>
        </w:rPr>
        <w:t xml:space="preserve"> </w:t>
      </w:r>
    </w:p>
    <w:p w14:paraId="7BA08E6A" w14:textId="77777777" w:rsidR="002B1455" w:rsidRPr="00665A64" w:rsidRDefault="00407ED2" w:rsidP="00C0742D">
      <w:pPr>
        <w:pStyle w:val="Betarp"/>
        <w:jc w:val="both"/>
        <w:rPr>
          <w:rFonts w:asciiTheme="majorHAnsi" w:hAnsiTheme="majorHAnsi" w:cstheme="majorHAnsi"/>
          <w:spacing w:val="-1"/>
        </w:rPr>
      </w:pPr>
      <w:r w:rsidRPr="00665A64">
        <w:rPr>
          <w:rFonts w:asciiTheme="majorHAnsi" w:hAnsiTheme="majorHAnsi" w:cstheme="majorHAnsi"/>
          <w:spacing w:val="-1"/>
        </w:rPr>
        <w:t xml:space="preserve"> </w:t>
      </w:r>
    </w:p>
    <w:p w14:paraId="59847706" w14:textId="77777777" w:rsidR="00C0742D" w:rsidRPr="00665A64" w:rsidRDefault="003019EF" w:rsidP="00C0742D">
      <w:pPr>
        <w:pStyle w:val="Betarp"/>
        <w:jc w:val="both"/>
        <w:rPr>
          <w:rFonts w:asciiTheme="majorHAnsi" w:hAnsiTheme="majorHAnsi" w:cstheme="majorHAnsi"/>
          <w:b/>
        </w:rPr>
      </w:pPr>
      <w:r w:rsidRPr="00665A64">
        <w:rPr>
          <w:rFonts w:asciiTheme="majorHAnsi" w:hAnsiTheme="majorHAnsi" w:cstheme="majorHAnsi"/>
          <w:b/>
        </w:rPr>
        <w:t>2. Bendrieji reikalavimai</w:t>
      </w:r>
      <w:r w:rsidR="005513C6" w:rsidRPr="00665A64">
        <w:rPr>
          <w:rFonts w:asciiTheme="majorHAnsi" w:hAnsiTheme="majorHAnsi" w:cstheme="majorHAnsi"/>
          <w:b/>
        </w:rPr>
        <w:t xml:space="preserve"> prekėms</w:t>
      </w:r>
    </w:p>
    <w:p w14:paraId="49D702D0" w14:textId="77777777" w:rsidR="003019EF" w:rsidRPr="00665A64" w:rsidRDefault="003019EF" w:rsidP="003019EF">
      <w:pPr>
        <w:pStyle w:val="Betarp"/>
        <w:spacing w:line="180" w:lineRule="exact"/>
        <w:jc w:val="both"/>
        <w:rPr>
          <w:rFonts w:asciiTheme="majorHAnsi" w:hAnsiTheme="majorHAnsi" w:cstheme="majorHAnsi"/>
        </w:rPr>
      </w:pPr>
    </w:p>
    <w:p w14:paraId="5893B30A" w14:textId="77777777" w:rsidR="00C0742D" w:rsidRPr="00665A64" w:rsidRDefault="00C0742D" w:rsidP="00C0742D">
      <w:pPr>
        <w:pStyle w:val="Betarp"/>
        <w:jc w:val="both"/>
        <w:rPr>
          <w:rFonts w:asciiTheme="majorHAnsi" w:hAnsiTheme="majorHAnsi" w:cstheme="majorHAnsi"/>
          <w:color w:val="000000" w:themeColor="text1"/>
        </w:rPr>
      </w:pPr>
      <w:r w:rsidRPr="00665A64">
        <w:rPr>
          <w:rFonts w:asciiTheme="majorHAnsi" w:hAnsiTheme="majorHAnsi" w:cstheme="majorHAnsi"/>
        </w:rPr>
        <w:t>2.</w:t>
      </w:r>
      <w:r w:rsidR="00B26DFF" w:rsidRPr="00665A64">
        <w:rPr>
          <w:rFonts w:asciiTheme="majorHAnsi" w:hAnsiTheme="majorHAnsi" w:cstheme="majorHAnsi"/>
        </w:rPr>
        <w:t>1</w:t>
      </w:r>
      <w:r w:rsidRPr="00665A64">
        <w:rPr>
          <w:rFonts w:asciiTheme="majorHAnsi" w:hAnsiTheme="majorHAnsi" w:cstheme="majorHAnsi"/>
        </w:rPr>
        <w:t xml:space="preserve">. Visos prekės ir komplektuojančiosios dalys turi būti naujos, nenaudotos, atitikti techninėje specifikacijoje ir įprastai tokios rūšies prekėms taikomus kokybės reikalavimus. Prekės turi būti pateikiamos su visais priedais, reikalingais tinkamai eksploatuoti prekes. </w:t>
      </w:r>
    </w:p>
    <w:p w14:paraId="3548596E" w14:textId="77777777" w:rsidR="00C0742D" w:rsidRPr="00665A64" w:rsidRDefault="00C0742D" w:rsidP="00C0742D">
      <w:pPr>
        <w:pStyle w:val="Betarp"/>
        <w:jc w:val="both"/>
        <w:rPr>
          <w:rFonts w:asciiTheme="majorHAnsi" w:hAnsiTheme="majorHAnsi" w:cstheme="majorHAnsi"/>
        </w:rPr>
      </w:pPr>
      <w:r w:rsidRPr="00665A64">
        <w:rPr>
          <w:rFonts w:asciiTheme="majorHAnsi" w:hAnsiTheme="majorHAnsi" w:cstheme="majorHAnsi"/>
        </w:rPr>
        <w:t>2.</w:t>
      </w:r>
      <w:r w:rsidR="00B26DFF" w:rsidRPr="00665A64">
        <w:rPr>
          <w:rFonts w:asciiTheme="majorHAnsi" w:hAnsiTheme="majorHAnsi" w:cstheme="majorHAnsi"/>
        </w:rPr>
        <w:t>2</w:t>
      </w:r>
      <w:r w:rsidRPr="00665A64">
        <w:rPr>
          <w:rFonts w:asciiTheme="majorHAnsi" w:hAnsiTheme="majorHAnsi" w:cstheme="majorHAnsi"/>
        </w:rPr>
        <w:t xml:space="preserve">. Prekės (įskaitant jų </w:t>
      </w:r>
      <w:r w:rsidR="00350C19" w:rsidRPr="00665A64">
        <w:rPr>
          <w:rFonts w:asciiTheme="majorHAnsi" w:hAnsiTheme="majorHAnsi" w:cstheme="majorHAnsi"/>
        </w:rPr>
        <w:t>priedus</w:t>
      </w:r>
      <w:r w:rsidRPr="00665A64">
        <w:rPr>
          <w:rFonts w:asciiTheme="majorHAnsi" w:hAnsiTheme="majorHAnsi" w:cstheme="majorHAnsi"/>
        </w:rPr>
        <w:t>) turi būti saugios naudoti.</w:t>
      </w:r>
    </w:p>
    <w:p w14:paraId="339B9FC9" w14:textId="77777777" w:rsidR="009C6818" w:rsidRPr="00665A64" w:rsidRDefault="00C4689D" w:rsidP="00C0742D">
      <w:pPr>
        <w:pStyle w:val="Betarp"/>
        <w:jc w:val="both"/>
        <w:rPr>
          <w:rStyle w:val="cf01"/>
          <w:rFonts w:asciiTheme="majorHAnsi" w:hAnsiTheme="majorHAnsi" w:cstheme="majorHAnsi"/>
          <w:sz w:val="24"/>
          <w:szCs w:val="24"/>
        </w:rPr>
      </w:pPr>
      <w:r w:rsidRPr="00665A64">
        <w:rPr>
          <w:rFonts w:asciiTheme="majorHAnsi" w:eastAsia="Calibri" w:hAnsiTheme="majorHAnsi" w:cstheme="majorHAnsi"/>
        </w:rPr>
        <w:t xml:space="preserve">2.3. </w:t>
      </w:r>
      <w:r w:rsidR="00A50EB6" w:rsidRPr="00665A64">
        <w:rPr>
          <w:rStyle w:val="cf01"/>
          <w:rFonts w:asciiTheme="majorHAnsi" w:hAnsiTheme="majorHAnsi" w:cstheme="majorHAnsi"/>
          <w:sz w:val="24"/>
          <w:szCs w:val="24"/>
        </w:rPr>
        <w:t xml:space="preserve">Tiekėjas turi pristatyti </w:t>
      </w:r>
      <w:r w:rsidR="00350C19" w:rsidRPr="00665A64">
        <w:rPr>
          <w:rStyle w:val="cf01"/>
          <w:rFonts w:asciiTheme="majorHAnsi" w:hAnsiTheme="majorHAnsi" w:cstheme="majorHAnsi"/>
          <w:sz w:val="24"/>
          <w:szCs w:val="24"/>
        </w:rPr>
        <w:t>Pirkėjo</w:t>
      </w:r>
      <w:r w:rsidRPr="00665A64">
        <w:rPr>
          <w:rStyle w:val="cf01"/>
          <w:rFonts w:asciiTheme="majorHAnsi" w:hAnsiTheme="majorHAnsi" w:cstheme="majorHAnsi"/>
          <w:sz w:val="24"/>
          <w:szCs w:val="24"/>
        </w:rPr>
        <w:t xml:space="preserve"> rašytiniame užsakyme nurodytas prekes užsakyme nurodytu adresu Kaune </w:t>
      </w:r>
      <w:r w:rsidR="005513C6" w:rsidRPr="00665A64">
        <w:rPr>
          <w:rStyle w:val="cf01"/>
          <w:rFonts w:asciiTheme="majorHAnsi" w:hAnsiTheme="majorHAnsi" w:cstheme="majorHAnsi"/>
          <w:sz w:val="24"/>
          <w:szCs w:val="24"/>
        </w:rPr>
        <w:t xml:space="preserve">ne ilgiau kaip </w:t>
      </w:r>
      <w:r w:rsidR="00B939FA" w:rsidRPr="00665A64">
        <w:rPr>
          <w:rStyle w:val="cf01"/>
          <w:rFonts w:asciiTheme="majorHAnsi" w:hAnsiTheme="majorHAnsi" w:cstheme="majorHAnsi"/>
          <w:b/>
          <w:sz w:val="24"/>
          <w:szCs w:val="24"/>
        </w:rPr>
        <w:t xml:space="preserve">per </w:t>
      </w:r>
      <w:r w:rsidR="009270DC">
        <w:rPr>
          <w:rStyle w:val="cf01"/>
          <w:rFonts w:asciiTheme="majorHAnsi" w:hAnsiTheme="majorHAnsi" w:cstheme="majorHAnsi"/>
          <w:b/>
          <w:sz w:val="24"/>
          <w:szCs w:val="24"/>
        </w:rPr>
        <w:t>75</w:t>
      </w:r>
      <w:r w:rsidR="009270DC" w:rsidRPr="00665A64">
        <w:rPr>
          <w:rStyle w:val="cf01"/>
          <w:rFonts w:asciiTheme="majorHAnsi" w:hAnsiTheme="majorHAnsi" w:cstheme="majorHAnsi"/>
          <w:b/>
          <w:sz w:val="24"/>
          <w:szCs w:val="24"/>
        </w:rPr>
        <w:t xml:space="preserve"> </w:t>
      </w:r>
      <w:r w:rsidR="00B939FA" w:rsidRPr="00665A64">
        <w:rPr>
          <w:rStyle w:val="cf01"/>
          <w:rFonts w:asciiTheme="majorHAnsi" w:hAnsiTheme="majorHAnsi" w:cstheme="majorHAnsi"/>
          <w:b/>
          <w:sz w:val="24"/>
          <w:szCs w:val="24"/>
        </w:rPr>
        <w:t>(</w:t>
      </w:r>
      <w:r w:rsidR="009270DC">
        <w:rPr>
          <w:rStyle w:val="cf01"/>
          <w:rFonts w:asciiTheme="majorHAnsi" w:hAnsiTheme="majorHAnsi" w:cstheme="majorHAnsi"/>
          <w:b/>
          <w:sz w:val="24"/>
          <w:szCs w:val="24"/>
        </w:rPr>
        <w:t>septyniasdešimt</w:t>
      </w:r>
      <w:r w:rsidR="00394449">
        <w:rPr>
          <w:rStyle w:val="cf01"/>
          <w:rFonts w:asciiTheme="majorHAnsi" w:hAnsiTheme="majorHAnsi" w:cstheme="majorHAnsi"/>
          <w:b/>
          <w:sz w:val="24"/>
          <w:szCs w:val="24"/>
        </w:rPr>
        <w:t xml:space="preserve"> penkias</w:t>
      </w:r>
      <w:r w:rsidRPr="00665A64">
        <w:rPr>
          <w:rStyle w:val="cf01"/>
          <w:rFonts w:asciiTheme="majorHAnsi" w:hAnsiTheme="majorHAnsi" w:cstheme="majorHAnsi"/>
          <w:b/>
          <w:sz w:val="24"/>
          <w:szCs w:val="24"/>
        </w:rPr>
        <w:t>) kalendorin</w:t>
      </w:r>
      <w:r w:rsidR="00394449">
        <w:rPr>
          <w:rStyle w:val="cf01"/>
          <w:rFonts w:asciiTheme="majorHAnsi" w:hAnsiTheme="majorHAnsi" w:cstheme="majorHAnsi"/>
          <w:b/>
          <w:sz w:val="24"/>
          <w:szCs w:val="24"/>
        </w:rPr>
        <w:t>es</w:t>
      </w:r>
      <w:r w:rsidRPr="00665A64">
        <w:rPr>
          <w:rStyle w:val="cf01"/>
          <w:rFonts w:asciiTheme="majorHAnsi" w:hAnsiTheme="majorHAnsi" w:cstheme="majorHAnsi"/>
          <w:b/>
          <w:sz w:val="24"/>
          <w:szCs w:val="24"/>
        </w:rPr>
        <w:t xml:space="preserve"> dien</w:t>
      </w:r>
      <w:r w:rsidR="00394449">
        <w:rPr>
          <w:rStyle w:val="cf01"/>
          <w:rFonts w:asciiTheme="majorHAnsi" w:hAnsiTheme="majorHAnsi" w:cstheme="majorHAnsi"/>
          <w:b/>
          <w:sz w:val="24"/>
          <w:szCs w:val="24"/>
        </w:rPr>
        <w:t>as</w:t>
      </w:r>
      <w:r w:rsidR="00117F47" w:rsidRPr="00665A64">
        <w:rPr>
          <w:rStyle w:val="cf01"/>
          <w:rFonts w:asciiTheme="majorHAnsi" w:hAnsiTheme="majorHAnsi" w:cstheme="majorHAnsi"/>
          <w:sz w:val="24"/>
          <w:szCs w:val="24"/>
        </w:rPr>
        <w:t xml:space="preserve"> nuo </w:t>
      </w:r>
      <w:r w:rsidR="00A50EB6" w:rsidRPr="00665A64">
        <w:rPr>
          <w:rStyle w:val="cf01"/>
          <w:rFonts w:asciiTheme="majorHAnsi" w:hAnsiTheme="majorHAnsi" w:cstheme="majorHAnsi"/>
          <w:sz w:val="24"/>
          <w:szCs w:val="24"/>
        </w:rPr>
        <w:t>rašytinio užsakymo gavimo</w:t>
      </w:r>
      <w:r w:rsidRPr="00665A64">
        <w:rPr>
          <w:rStyle w:val="cf01"/>
          <w:rFonts w:asciiTheme="majorHAnsi" w:hAnsiTheme="majorHAnsi" w:cstheme="majorHAnsi"/>
          <w:sz w:val="24"/>
          <w:szCs w:val="24"/>
        </w:rPr>
        <w:t xml:space="preserve"> dienos.</w:t>
      </w:r>
    </w:p>
    <w:p w14:paraId="744DBF27" w14:textId="77777777" w:rsidR="00F91A15" w:rsidRPr="00665A64" w:rsidRDefault="00F91A15" w:rsidP="00C0742D">
      <w:pPr>
        <w:pStyle w:val="Betarp"/>
        <w:jc w:val="both"/>
        <w:rPr>
          <w:rFonts w:asciiTheme="majorHAnsi" w:eastAsia="Calibri" w:hAnsiTheme="majorHAnsi" w:cstheme="majorHAnsi"/>
        </w:rPr>
      </w:pPr>
      <w:r w:rsidRPr="00665A64">
        <w:rPr>
          <w:rStyle w:val="cf01"/>
          <w:rFonts w:asciiTheme="majorHAnsi" w:hAnsiTheme="majorHAnsi" w:cstheme="majorHAnsi"/>
          <w:sz w:val="24"/>
          <w:szCs w:val="24"/>
        </w:rPr>
        <w:t>2.4. Elektros ir elektroninė įranga</w:t>
      </w:r>
      <w:r w:rsidR="00912520">
        <w:rPr>
          <w:rStyle w:val="cf01"/>
          <w:rFonts w:asciiTheme="majorHAnsi" w:hAnsiTheme="majorHAnsi" w:cstheme="majorHAnsi"/>
          <w:sz w:val="24"/>
          <w:szCs w:val="24"/>
        </w:rPr>
        <w:t xml:space="preserve"> </w:t>
      </w:r>
      <w:r w:rsidR="005B2AEB">
        <w:rPr>
          <w:rStyle w:val="cf01"/>
          <w:rFonts w:asciiTheme="majorHAnsi" w:hAnsiTheme="majorHAnsi" w:cstheme="majorHAnsi"/>
          <w:sz w:val="24"/>
          <w:szCs w:val="24"/>
        </w:rPr>
        <w:t>(</w:t>
      </w:r>
      <w:r w:rsidR="00912520">
        <w:rPr>
          <w:rStyle w:val="cf01"/>
          <w:rFonts w:asciiTheme="majorHAnsi" w:hAnsiTheme="majorHAnsi" w:cstheme="majorHAnsi"/>
          <w:sz w:val="24"/>
          <w:szCs w:val="24"/>
        </w:rPr>
        <w:t xml:space="preserve">techninės specifikacijos 3 punkto lentelės </w:t>
      </w:r>
      <w:r w:rsidR="00ED68EB">
        <w:rPr>
          <w:rStyle w:val="cf01"/>
          <w:rFonts w:asciiTheme="majorHAnsi" w:hAnsiTheme="majorHAnsi" w:cstheme="majorHAnsi"/>
          <w:sz w:val="24"/>
          <w:szCs w:val="24"/>
        </w:rPr>
        <w:t>22</w:t>
      </w:r>
      <w:r w:rsidR="00912520">
        <w:rPr>
          <w:rStyle w:val="cf01"/>
          <w:rFonts w:asciiTheme="majorHAnsi" w:hAnsiTheme="majorHAnsi" w:cstheme="majorHAnsi"/>
          <w:sz w:val="24"/>
          <w:szCs w:val="24"/>
        </w:rPr>
        <w:t xml:space="preserve"> ir</w:t>
      </w:r>
      <w:r w:rsidR="00ED68EB">
        <w:rPr>
          <w:rStyle w:val="cf01"/>
          <w:rFonts w:asciiTheme="majorHAnsi" w:hAnsiTheme="majorHAnsi" w:cstheme="majorHAnsi"/>
          <w:sz w:val="24"/>
          <w:szCs w:val="24"/>
        </w:rPr>
        <w:t xml:space="preserve"> </w:t>
      </w:r>
      <w:r w:rsidR="005B2AEB">
        <w:rPr>
          <w:rStyle w:val="cf01"/>
          <w:rFonts w:asciiTheme="majorHAnsi" w:hAnsiTheme="majorHAnsi" w:cstheme="majorHAnsi"/>
          <w:sz w:val="24"/>
          <w:szCs w:val="24"/>
          <w:lang w:val="en-US"/>
        </w:rPr>
        <w:t>24</w:t>
      </w:r>
      <w:r w:rsidR="00912520">
        <w:rPr>
          <w:rStyle w:val="cf01"/>
          <w:rFonts w:asciiTheme="majorHAnsi" w:hAnsiTheme="majorHAnsi" w:cstheme="majorHAnsi"/>
          <w:sz w:val="24"/>
          <w:szCs w:val="24"/>
          <w:lang w:val="en-US"/>
        </w:rPr>
        <w:t xml:space="preserve"> </w:t>
      </w:r>
      <w:r w:rsidR="00912520" w:rsidRPr="00912520">
        <w:rPr>
          <w:rStyle w:val="cf01"/>
          <w:rFonts w:asciiTheme="majorHAnsi" w:hAnsiTheme="majorHAnsi" w:cstheme="majorHAnsi"/>
          <w:sz w:val="24"/>
          <w:szCs w:val="24"/>
        </w:rPr>
        <w:t>punktai</w:t>
      </w:r>
      <w:r w:rsidR="00ED68EB">
        <w:rPr>
          <w:rStyle w:val="cf01"/>
          <w:rFonts w:asciiTheme="majorHAnsi" w:hAnsiTheme="majorHAnsi" w:cstheme="majorHAnsi"/>
          <w:sz w:val="24"/>
          <w:szCs w:val="24"/>
          <w:lang w:val="en-US"/>
        </w:rPr>
        <w:t>)</w:t>
      </w:r>
      <w:r w:rsidRPr="00665A64">
        <w:rPr>
          <w:rStyle w:val="cf01"/>
          <w:rFonts w:asciiTheme="majorHAnsi" w:hAnsiTheme="majorHAnsi" w:cstheme="majorHAnsi"/>
          <w:sz w:val="24"/>
          <w:szCs w:val="24"/>
        </w:rPr>
        <w:t xml:space="preserve"> turi būti pažymėta CE ženklu.</w:t>
      </w:r>
    </w:p>
    <w:p w14:paraId="65AB32E7" w14:textId="77777777" w:rsidR="0091034E" w:rsidRPr="00665A64" w:rsidRDefault="00B66EB4" w:rsidP="0091034E">
      <w:pPr>
        <w:spacing w:before="120" w:after="120"/>
        <w:jc w:val="both"/>
        <w:rPr>
          <w:rFonts w:asciiTheme="majorHAnsi" w:eastAsia="Calibri" w:hAnsiTheme="majorHAnsi" w:cstheme="majorHAnsi"/>
          <w:b/>
        </w:rPr>
      </w:pPr>
      <w:r w:rsidRPr="00665A64">
        <w:rPr>
          <w:rFonts w:asciiTheme="majorHAnsi" w:eastAsia="Calibri" w:hAnsiTheme="majorHAnsi" w:cstheme="majorHAnsi"/>
          <w:b/>
        </w:rPr>
        <w:t>3</w:t>
      </w:r>
      <w:r w:rsidR="003019EF" w:rsidRPr="00665A64">
        <w:rPr>
          <w:rFonts w:asciiTheme="majorHAnsi" w:eastAsia="Calibri" w:hAnsiTheme="majorHAnsi" w:cstheme="majorHAnsi"/>
          <w:b/>
        </w:rPr>
        <w:t xml:space="preserve">. </w:t>
      </w:r>
      <w:r w:rsidR="00C0742D" w:rsidRPr="00665A64">
        <w:rPr>
          <w:rFonts w:asciiTheme="majorHAnsi" w:eastAsia="Calibri" w:hAnsiTheme="majorHAnsi" w:cstheme="majorHAnsi"/>
          <w:b/>
        </w:rPr>
        <w:t>Techniniai reikalavimai prekėms</w:t>
      </w:r>
    </w:p>
    <w:p w14:paraId="73CCABF2" w14:textId="77777777" w:rsidR="0091034E" w:rsidRPr="00665A64" w:rsidRDefault="00C0742D" w:rsidP="0091034E">
      <w:pPr>
        <w:spacing w:before="120" w:after="120"/>
        <w:jc w:val="both"/>
        <w:rPr>
          <w:rFonts w:asciiTheme="majorHAnsi" w:eastAsia="Calibri" w:hAnsiTheme="majorHAnsi" w:cstheme="majorHAnsi"/>
          <w:b/>
        </w:rPr>
      </w:pPr>
      <w:r w:rsidRPr="00665A64">
        <w:rPr>
          <w:rFonts w:asciiTheme="majorHAnsi" w:hAnsiTheme="majorHAnsi" w:cstheme="majorHAnsi"/>
          <w:b/>
          <w:u w:val="single"/>
        </w:rPr>
        <w:t>Būtina</w:t>
      </w:r>
      <w:r w:rsidR="00A07FA4" w:rsidRPr="00665A64">
        <w:rPr>
          <w:rFonts w:asciiTheme="majorHAnsi" w:hAnsiTheme="majorHAnsi" w:cstheme="majorHAnsi"/>
          <w:b/>
          <w:u w:val="single"/>
        </w:rPr>
        <w:t xml:space="preserve"> u</w:t>
      </w:r>
      <w:r w:rsidR="003B775E" w:rsidRPr="00665A64">
        <w:rPr>
          <w:rFonts w:asciiTheme="majorHAnsi" w:hAnsiTheme="majorHAnsi" w:cstheme="majorHAnsi"/>
          <w:b/>
          <w:u w:val="single"/>
        </w:rPr>
        <w:t>žpildyti 1 lentelės 3 skiltyje</w:t>
      </w:r>
      <w:r w:rsidR="00A07FA4" w:rsidRPr="00665A64">
        <w:rPr>
          <w:rFonts w:asciiTheme="majorHAnsi" w:hAnsiTheme="majorHAnsi" w:cstheme="majorHAnsi"/>
          <w:b/>
          <w:u w:val="single"/>
        </w:rPr>
        <w:t xml:space="preserve"> reikalaujamas reikšmes</w:t>
      </w:r>
      <w:r w:rsidRPr="00665A64">
        <w:rPr>
          <w:rFonts w:asciiTheme="majorHAnsi" w:hAnsiTheme="majorHAnsi" w:cstheme="majorHAnsi"/>
          <w:u w:val="single"/>
        </w:rPr>
        <w:t>,</w:t>
      </w:r>
      <w:r w:rsidRPr="00665A64">
        <w:rPr>
          <w:rFonts w:asciiTheme="majorHAnsi" w:hAnsiTheme="majorHAnsi" w:cstheme="majorHAnsi"/>
        </w:rPr>
        <w:t xml:space="preserve"> </w:t>
      </w:r>
      <w:r w:rsidR="00A07FA4" w:rsidRPr="00665A64">
        <w:rPr>
          <w:rFonts w:asciiTheme="majorHAnsi" w:eastAsia="Calibri" w:hAnsiTheme="majorHAnsi" w:cstheme="majorHAnsi"/>
          <w:color w:val="000000"/>
          <w:lang w:eastAsia="en-US"/>
        </w:rPr>
        <w:t>nurodant siūlomos prekės gamintoją, modelį</w:t>
      </w:r>
      <w:r w:rsidR="00F65386" w:rsidRPr="00665A64">
        <w:rPr>
          <w:rFonts w:asciiTheme="majorHAnsi" w:eastAsia="Calibri" w:hAnsiTheme="majorHAnsi" w:cstheme="majorHAnsi"/>
          <w:color w:val="000000"/>
          <w:lang w:eastAsia="en-US"/>
        </w:rPr>
        <w:t>, modifikaciją</w:t>
      </w:r>
      <w:r w:rsidR="00A07FA4" w:rsidRPr="00665A64">
        <w:rPr>
          <w:rFonts w:asciiTheme="majorHAnsi" w:eastAsia="Calibri" w:hAnsiTheme="majorHAnsi" w:cstheme="majorHAnsi"/>
          <w:color w:val="000000"/>
          <w:lang w:eastAsia="en-US"/>
        </w:rPr>
        <w:t xml:space="preserve"> (jeigu yra), prekės kodą (jeigu yra), konkrečius siūlomos prekės duomenis ir charakteristikas bei kitą reikalaujamą informaciją. </w:t>
      </w:r>
    </w:p>
    <w:p w14:paraId="0DED4F90" w14:textId="77777777" w:rsidR="0091034E" w:rsidRPr="00665A64" w:rsidRDefault="00A07FA4" w:rsidP="0091034E">
      <w:pPr>
        <w:spacing w:before="120" w:after="120"/>
        <w:jc w:val="both"/>
        <w:rPr>
          <w:rFonts w:asciiTheme="majorHAnsi" w:eastAsia="Calibri" w:hAnsiTheme="majorHAnsi" w:cstheme="majorHAnsi"/>
          <w:b/>
        </w:rPr>
      </w:pPr>
      <w:r w:rsidRPr="00665A64">
        <w:rPr>
          <w:rFonts w:asciiTheme="majorHAnsi" w:hAnsiTheme="majorHAnsi" w:cstheme="majorHAnsi"/>
          <w:b/>
        </w:rPr>
        <w:t xml:space="preserve">Įrodant siūlomos prekės atitiktį techninės specifikacijos reikalavimams, pateikiami gamintojo dokumentai </w:t>
      </w:r>
      <w:r w:rsidR="003B775E" w:rsidRPr="00665A64">
        <w:rPr>
          <w:rFonts w:asciiTheme="majorHAnsi" w:hAnsiTheme="majorHAnsi" w:cstheme="majorHAnsi"/>
        </w:rPr>
        <w:t>(išskyrus lentelės 4 skiltyje</w:t>
      </w:r>
      <w:r w:rsidRPr="00665A64">
        <w:rPr>
          <w:rFonts w:asciiTheme="majorHAnsi" w:hAnsiTheme="majorHAnsi" w:cstheme="majorHAnsi"/>
        </w:rPr>
        <w:t xml:space="preserve"> brūkšniu užbrauktas eilute</w:t>
      </w:r>
      <w:r w:rsidR="00B97956" w:rsidRPr="00665A64">
        <w:rPr>
          <w:rFonts w:asciiTheme="majorHAnsi" w:hAnsiTheme="majorHAnsi" w:cstheme="majorHAnsi"/>
        </w:rPr>
        <w:t>s</w:t>
      </w:r>
      <w:r w:rsidRPr="00665A64">
        <w:rPr>
          <w:rFonts w:asciiTheme="majorHAnsi" w:hAnsiTheme="majorHAnsi" w:cstheme="majorHAnsi"/>
        </w:rPr>
        <w:t>, nes prekių at</w:t>
      </w:r>
      <w:r w:rsidR="003B775E" w:rsidRPr="00665A64">
        <w:rPr>
          <w:rFonts w:asciiTheme="majorHAnsi" w:hAnsiTheme="majorHAnsi" w:cstheme="majorHAnsi"/>
        </w:rPr>
        <w:t>itiktis šių eilučių 2 skiltyje</w:t>
      </w:r>
      <w:r w:rsidRPr="00665A64">
        <w:rPr>
          <w:rFonts w:asciiTheme="majorHAnsi" w:hAnsiTheme="majorHAnsi" w:cstheme="majorHAnsi"/>
        </w:rPr>
        <w:t xml:space="preserve"> nurodytiems reikalavimams bus tikrinama sutarties vykdymo metu</w:t>
      </w:r>
      <w:r w:rsidR="00B97956" w:rsidRPr="00665A64">
        <w:rPr>
          <w:rFonts w:asciiTheme="majorHAnsi" w:hAnsiTheme="majorHAnsi" w:cstheme="majorHAnsi"/>
        </w:rPr>
        <w:t>,</w:t>
      </w:r>
      <w:r w:rsidR="00B97956" w:rsidRPr="00665A64">
        <w:rPr>
          <w:rFonts w:asciiTheme="majorHAnsi" w:eastAsia="Calibri" w:hAnsiTheme="majorHAnsi" w:cstheme="majorHAnsi"/>
          <w:i/>
          <w:lang w:eastAsia="en-US"/>
        </w:rPr>
        <w:t xml:space="preserve"> </w:t>
      </w:r>
      <w:r w:rsidR="00A50EB6" w:rsidRPr="00665A64">
        <w:rPr>
          <w:rFonts w:asciiTheme="majorHAnsi" w:eastAsia="Calibri" w:hAnsiTheme="majorHAnsi" w:cstheme="majorHAnsi"/>
          <w:lang w:eastAsia="en-US"/>
        </w:rPr>
        <w:t xml:space="preserve">tačiau </w:t>
      </w:r>
      <w:r w:rsidR="00E76D8E" w:rsidRPr="00665A64">
        <w:rPr>
          <w:rFonts w:asciiTheme="majorHAnsi" w:eastAsia="Calibri" w:hAnsiTheme="majorHAnsi" w:cstheme="majorHAnsi"/>
          <w:lang w:eastAsia="en-US"/>
        </w:rPr>
        <w:t>perkančiajai organizacijai</w:t>
      </w:r>
      <w:r w:rsidR="00B97956" w:rsidRPr="00665A64">
        <w:rPr>
          <w:rFonts w:asciiTheme="majorHAnsi" w:eastAsia="Calibri" w:hAnsiTheme="majorHAnsi" w:cstheme="majorHAnsi"/>
          <w:lang w:eastAsia="en-US"/>
        </w:rPr>
        <w:t xml:space="preserve"> </w:t>
      </w:r>
      <w:r w:rsidR="00B97956" w:rsidRPr="00665A64">
        <w:rPr>
          <w:rFonts w:asciiTheme="majorHAnsi" w:hAnsiTheme="majorHAnsi" w:cstheme="majorHAnsi"/>
        </w:rPr>
        <w:t>kilus įtarimams dėl siūlomos prekės atitikties nurodytam reikalavimui, ji turi teisę paprašyti tiekėjo pateikti atitiktį įrodančius dokumentus pasiūlymų vertinimo metu</w:t>
      </w:r>
      <w:r w:rsidRPr="00665A64">
        <w:rPr>
          <w:rFonts w:asciiTheme="majorHAnsi" w:hAnsiTheme="majorHAnsi" w:cstheme="majorHAnsi"/>
        </w:rPr>
        <w:t>)</w:t>
      </w:r>
      <w:r w:rsidRPr="00665A64">
        <w:rPr>
          <w:rFonts w:asciiTheme="majorHAnsi" w:hAnsiTheme="majorHAnsi" w:cstheme="majorHAnsi"/>
          <w:b/>
        </w:rPr>
        <w:t xml:space="preserve"> (</w:t>
      </w:r>
      <w:r w:rsidRPr="00665A64">
        <w:rPr>
          <w:rFonts w:asciiTheme="majorHAnsi" w:eastAsia="Calibri" w:hAnsiTheme="majorHAnsi" w:cstheme="majorHAnsi"/>
          <w:b/>
        </w:rPr>
        <w:t xml:space="preserve">techninės specifikacijos, katalogų, bukletų kopijos, </w:t>
      </w:r>
      <w:r w:rsidRPr="00665A64">
        <w:rPr>
          <w:rFonts w:asciiTheme="majorHAnsi" w:hAnsiTheme="majorHAnsi" w:cstheme="majorHAnsi"/>
          <w:b/>
        </w:rPr>
        <w:t xml:space="preserve">atitinkamą (-us) techninės specifikacijos reikalavimą (-us) patvirtinanti (-čios) </w:t>
      </w:r>
      <w:r w:rsidRPr="00665A64">
        <w:rPr>
          <w:rFonts w:asciiTheme="majorHAnsi" w:hAnsiTheme="majorHAnsi" w:cstheme="majorHAnsi"/>
          <w:b/>
          <w:bCs/>
        </w:rPr>
        <w:t>momentinė (-ės) ekrano kopija (-os)</w:t>
      </w:r>
      <w:r w:rsidRPr="00665A64">
        <w:rPr>
          <w:rFonts w:asciiTheme="majorHAnsi" w:hAnsiTheme="majorHAnsi" w:cstheme="majorHAnsi"/>
          <w:b/>
        </w:rPr>
        <w:t xml:space="preserve"> (print screen) </w:t>
      </w:r>
      <w:r w:rsidRPr="00665A64">
        <w:rPr>
          <w:rFonts w:asciiTheme="majorHAnsi" w:hAnsiTheme="majorHAnsi" w:cstheme="majorHAnsi"/>
          <w:i/>
        </w:rPr>
        <w:t xml:space="preserve">(tokiu atveju momentinėje ekrano kopijoje (print screen-e) turi būti matoma informacija, </w:t>
      </w:r>
      <w:r w:rsidRPr="00665A64">
        <w:rPr>
          <w:rFonts w:asciiTheme="majorHAnsi" w:hAnsiTheme="majorHAnsi" w:cstheme="majorHAnsi"/>
          <w:b/>
          <w:i/>
        </w:rPr>
        <w:t>kad kopija padaryta iš</w:t>
      </w:r>
      <w:r w:rsidRPr="00665A64">
        <w:rPr>
          <w:rFonts w:asciiTheme="majorHAnsi" w:hAnsiTheme="majorHAnsi" w:cstheme="majorHAnsi"/>
          <w:i/>
        </w:rPr>
        <w:t xml:space="preserve"> </w:t>
      </w:r>
      <w:r w:rsidRPr="00665A64">
        <w:rPr>
          <w:rFonts w:asciiTheme="majorHAnsi" w:hAnsiTheme="majorHAnsi" w:cstheme="majorHAnsi"/>
          <w:b/>
          <w:i/>
        </w:rPr>
        <w:t>gamintojo</w:t>
      </w:r>
      <w:r w:rsidRPr="00665A64">
        <w:rPr>
          <w:rFonts w:asciiTheme="majorHAnsi" w:hAnsiTheme="majorHAnsi" w:cstheme="majorHAnsi"/>
          <w:i/>
        </w:rPr>
        <w:t xml:space="preserve"> tinklalapio ir turi būti aiškiai pažymėta (-os) konkreti (-čios) vieta (-os), kurioje (-iose) yra reikalaujamą (-as) prekės charakteristiką (-as) patvirtinanti informacija. </w:t>
      </w:r>
      <w:r w:rsidRPr="00665A64">
        <w:rPr>
          <w:rFonts w:asciiTheme="majorHAnsi" w:hAnsiTheme="majorHAnsi" w:cstheme="majorHAnsi"/>
          <w:bCs/>
          <w:i/>
        </w:rPr>
        <w:t>Momentinė ekrano kopija</w:t>
      </w:r>
      <w:r w:rsidRPr="00665A64">
        <w:rPr>
          <w:rFonts w:asciiTheme="majorHAnsi" w:hAnsiTheme="majorHAnsi" w:cstheme="majorHAnsi"/>
          <w:i/>
        </w:rPr>
        <w:t xml:space="preserve"> (print screen-as) turi būti aiškiai įskaitoma.)</w:t>
      </w:r>
      <w:r w:rsidRPr="00665A64">
        <w:rPr>
          <w:rFonts w:asciiTheme="majorHAnsi" w:eastAsia="Calibri" w:hAnsiTheme="majorHAnsi" w:cstheme="majorHAnsi"/>
          <w:b/>
        </w:rPr>
        <w:t xml:space="preserve"> ir pan.) lietuvių arba anglų kalba. </w:t>
      </w:r>
      <w:r w:rsidRPr="00665A64">
        <w:rPr>
          <w:rFonts w:asciiTheme="majorHAnsi" w:eastAsia="Calibri" w:hAnsiTheme="majorHAnsi" w:cstheme="majorHAnsi"/>
        </w:rPr>
        <w:t>Tiekėjas techn</w:t>
      </w:r>
      <w:r w:rsidR="003B775E" w:rsidRPr="00665A64">
        <w:rPr>
          <w:rFonts w:asciiTheme="majorHAnsi" w:eastAsia="Calibri" w:hAnsiTheme="majorHAnsi" w:cstheme="majorHAnsi"/>
        </w:rPr>
        <w:t>inės specifikacijos 4 skiltyje</w:t>
      </w:r>
      <w:r w:rsidRPr="00665A64">
        <w:rPr>
          <w:rFonts w:asciiTheme="majorHAnsi" w:eastAsia="Calibri" w:hAnsiTheme="majorHAnsi" w:cstheme="majorHAnsi"/>
        </w:rPr>
        <w:t xml:space="preserve"> turi nurodyti konkrečias vietas (puslapį, pastraipą, punktą ar pan.), kuriose yra reikalaujamas prekės charakteristikas patvirtinanti informacija, arba šias vietas aiškiai pažymėti dokumentuose.</w:t>
      </w:r>
    </w:p>
    <w:p w14:paraId="64120979" w14:textId="77777777" w:rsidR="0091034E" w:rsidRPr="00665A64" w:rsidRDefault="00A07FA4" w:rsidP="0091034E">
      <w:pPr>
        <w:spacing w:before="120" w:after="120"/>
        <w:jc w:val="both"/>
        <w:rPr>
          <w:rFonts w:asciiTheme="majorHAnsi" w:eastAsia="Calibri" w:hAnsiTheme="majorHAnsi" w:cstheme="majorHAnsi"/>
          <w:b/>
        </w:rPr>
      </w:pPr>
      <w:r w:rsidRPr="00665A64">
        <w:rPr>
          <w:rFonts w:asciiTheme="majorHAnsi" w:hAnsiTheme="majorHAnsi" w:cstheme="majorHAnsi"/>
        </w:rPr>
        <w:t>Tuo atveju, jeigu pateiktoje gamintojo dokumentacijoje nėra reikalaujamas prekės charakteristikas patvirtinančios informacijos, tiekėjas privalo pateikti gamintojo arba jo įgalioto atstovo</w:t>
      </w:r>
      <w:r w:rsidR="00B86C0D" w:rsidRPr="00665A64">
        <w:rPr>
          <w:rFonts w:asciiTheme="majorHAnsi" w:hAnsiTheme="majorHAnsi" w:cstheme="majorHAnsi"/>
        </w:rPr>
        <w:t>*</w:t>
      </w:r>
      <w:r w:rsidRPr="00665A64">
        <w:rPr>
          <w:rFonts w:asciiTheme="majorHAnsi" w:hAnsiTheme="majorHAnsi" w:cstheme="majorHAnsi"/>
        </w:rPr>
        <w:t xml:space="preserve"> (</w:t>
      </w:r>
      <w:r w:rsidRPr="00665A64">
        <w:rPr>
          <w:rFonts w:asciiTheme="majorHAnsi" w:hAnsiTheme="majorHAnsi" w:cstheme="majorHAnsi"/>
          <w:bCs/>
          <w:u w:val="single"/>
        </w:rPr>
        <w:t>tiekėjo deklaracija nėra lygiavertis dokumentas)</w:t>
      </w:r>
      <w:r w:rsidRPr="00665A64">
        <w:rPr>
          <w:rFonts w:asciiTheme="majorHAnsi" w:hAnsiTheme="majorHAnsi" w:cstheme="majorHAnsi"/>
          <w:bCs/>
        </w:rPr>
        <w:t xml:space="preserve"> </w:t>
      </w:r>
      <w:r w:rsidRPr="00665A64">
        <w:rPr>
          <w:rFonts w:asciiTheme="majorHAnsi" w:hAnsiTheme="majorHAnsi" w:cstheme="majorHAnsi"/>
        </w:rPr>
        <w:t>raštiškus</w:t>
      </w:r>
      <w:r w:rsidR="0091034E" w:rsidRPr="00665A64">
        <w:rPr>
          <w:rFonts w:asciiTheme="majorHAnsi" w:hAnsiTheme="majorHAnsi" w:cstheme="majorHAnsi"/>
        </w:rPr>
        <w:t xml:space="preserve"> patvirtinimus (pvz., prekės </w:t>
      </w:r>
      <w:r w:rsidRPr="00665A64">
        <w:rPr>
          <w:rFonts w:asciiTheme="majorHAnsi" w:hAnsiTheme="majorHAnsi" w:cstheme="majorHAnsi"/>
        </w:rPr>
        <w:t xml:space="preserve">gamintojo atitikties deklaraciją </w:t>
      </w:r>
      <w:r w:rsidRPr="00665A64">
        <w:rPr>
          <w:rFonts w:asciiTheme="majorHAnsi" w:hAnsiTheme="majorHAnsi" w:cstheme="majorHAnsi"/>
        </w:rPr>
        <w:lastRenderedPageBreak/>
        <w:t xml:space="preserve">ar eksploatacinių savybių deklaraciją) ar kitus atitiktį reikalavimams įrodančius dokumentus (informaciją), kad perkančioji organizacija galėtų įsitikinti siūlomos prekės atitiktimi nustatytiems reikalavimams. </w:t>
      </w:r>
    </w:p>
    <w:p w14:paraId="23024FB5" w14:textId="77777777" w:rsidR="00B86C0D" w:rsidRPr="00665A64" w:rsidRDefault="00B86C0D" w:rsidP="0091034E">
      <w:pPr>
        <w:spacing w:before="120" w:after="120"/>
        <w:jc w:val="both"/>
        <w:rPr>
          <w:rFonts w:asciiTheme="majorHAnsi" w:eastAsia="Calibri" w:hAnsiTheme="majorHAnsi" w:cstheme="majorHAnsi"/>
        </w:rPr>
      </w:pPr>
      <w:r w:rsidRPr="00665A64">
        <w:rPr>
          <w:rFonts w:asciiTheme="majorHAnsi" w:eastAsia="Calibri" w:hAnsiTheme="majorHAnsi" w:cstheme="majorHAnsi"/>
          <w:i/>
          <w:lang w:eastAsia="en-US"/>
        </w:rPr>
        <w:t xml:space="preserve">*Jeigu teikiami gamintojo įgalioto atstovo dokumentai, kartu turi būti pateikiami įgaliojimą atstovauti gamintoją patvirtinantys dokumentai, iš kurių turinio turi būti galima nustatyti, kad įgaliotam atstovui yra suteikta teisė atlikti veiksmus dėl kurių yra teikiami jo </w:t>
      </w:r>
      <w:r w:rsidR="00F65386" w:rsidRPr="00665A64">
        <w:rPr>
          <w:rFonts w:asciiTheme="majorHAnsi" w:eastAsia="Calibri" w:hAnsiTheme="majorHAnsi" w:cstheme="majorHAnsi"/>
          <w:i/>
          <w:lang w:eastAsia="en-US"/>
        </w:rPr>
        <w:t xml:space="preserve">patikslinimai, </w:t>
      </w:r>
      <w:r w:rsidRPr="00665A64">
        <w:rPr>
          <w:rFonts w:asciiTheme="majorHAnsi" w:eastAsia="Calibri" w:hAnsiTheme="majorHAnsi" w:cstheme="majorHAnsi"/>
          <w:i/>
          <w:lang w:eastAsia="en-US"/>
        </w:rPr>
        <w:t xml:space="preserve">paaiškinimai ir (ar) dokumentai) pvz. gamintojo suteikta teisė aiškinti atitinkamų prekių technines ir eksploatacines savybes (techninius parametrus), tuo atveju jei jis teikia jų </w:t>
      </w:r>
      <w:r w:rsidR="00F65386" w:rsidRPr="00665A64">
        <w:rPr>
          <w:rFonts w:asciiTheme="majorHAnsi" w:eastAsia="Calibri" w:hAnsiTheme="majorHAnsi" w:cstheme="majorHAnsi"/>
          <w:i/>
          <w:lang w:eastAsia="en-US"/>
        </w:rPr>
        <w:t xml:space="preserve">patikslinimą, </w:t>
      </w:r>
      <w:r w:rsidRPr="00665A64">
        <w:rPr>
          <w:rFonts w:asciiTheme="majorHAnsi" w:eastAsia="Calibri" w:hAnsiTheme="majorHAnsi" w:cstheme="majorHAnsi"/>
          <w:i/>
          <w:lang w:eastAsia="en-US"/>
        </w:rPr>
        <w:t>paaiškinimą.</w:t>
      </w:r>
    </w:p>
    <w:p w14:paraId="2AB8AA0C" w14:textId="77777777" w:rsidR="00283A21" w:rsidRPr="00665A64" w:rsidRDefault="00283A21" w:rsidP="00283A21">
      <w:pPr>
        <w:spacing w:line="180" w:lineRule="exact"/>
        <w:jc w:val="both"/>
        <w:rPr>
          <w:rFonts w:asciiTheme="majorHAnsi" w:hAnsiTheme="majorHAnsi" w:cstheme="majorHAnsi"/>
        </w:rPr>
      </w:pPr>
    </w:p>
    <w:p w14:paraId="0960594B" w14:textId="77777777" w:rsidR="00283A21" w:rsidRPr="00665A64" w:rsidRDefault="00283A21" w:rsidP="00283A21">
      <w:pPr>
        <w:jc w:val="both"/>
        <w:rPr>
          <w:rFonts w:asciiTheme="majorHAnsi" w:hAnsiTheme="majorHAnsi" w:cstheme="majorHAnsi"/>
        </w:rPr>
      </w:pPr>
      <w:r w:rsidRPr="00665A64">
        <w:rPr>
          <w:rFonts w:asciiTheme="majorHAnsi" w:eastAsia="Calibri" w:hAnsiTheme="majorHAnsi" w:cstheme="majorHAnsi"/>
          <w:i/>
          <w:u w:val="single"/>
          <w:lang w:eastAsia="en-US"/>
        </w:rPr>
        <w:t>Pastabos:</w:t>
      </w:r>
    </w:p>
    <w:p w14:paraId="504E37EF" w14:textId="77777777" w:rsidR="00283A21" w:rsidRPr="00665A64" w:rsidRDefault="00283A21" w:rsidP="00283A21">
      <w:pPr>
        <w:jc w:val="both"/>
        <w:rPr>
          <w:rFonts w:asciiTheme="majorHAnsi" w:hAnsiTheme="majorHAnsi" w:cstheme="majorHAnsi"/>
          <w:lang w:eastAsia="zh-CN"/>
        </w:rPr>
      </w:pPr>
      <w:r w:rsidRPr="00665A64">
        <w:rPr>
          <w:rFonts w:asciiTheme="majorHAnsi" w:eastAsia="Calibri" w:hAnsiTheme="majorHAnsi" w:cstheme="majorHAnsi"/>
          <w:i/>
          <w:lang w:eastAsia="en-US"/>
        </w:rPr>
        <w:t>1) Jeigu tas pats prekės modelis turi modifikacijas, kurių charakteristikos skiriasi, turi būti aiškiai detalizuota, kuris prekės modelis ir modifikacija yra siūlomas (nurodant konkretų prekės modelį, kodą</w:t>
      </w:r>
      <w:r w:rsidR="00F65386" w:rsidRPr="00665A64">
        <w:rPr>
          <w:rFonts w:asciiTheme="majorHAnsi" w:eastAsia="Calibri" w:hAnsiTheme="majorHAnsi" w:cstheme="majorHAnsi"/>
          <w:i/>
          <w:lang w:eastAsia="en-US"/>
        </w:rPr>
        <w:t>, modifikaciją</w:t>
      </w:r>
      <w:r w:rsidRPr="00665A64">
        <w:rPr>
          <w:rFonts w:asciiTheme="majorHAnsi" w:eastAsia="Calibri" w:hAnsiTheme="majorHAnsi" w:cstheme="majorHAnsi"/>
          <w:i/>
          <w:lang w:eastAsia="en-US"/>
        </w:rPr>
        <w:t xml:space="preserve"> ar pan.). </w:t>
      </w:r>
    </w:p>
    <w:p w14:paraId="63C4B3AC" w14:textId="77777777" w:rsidR="00283A21" w:rsidRPr="001060A2" w:rsidRDefault="00283A21" w:rsidP="00283A21">
      <w:pPr>
        <w:jc w:val="both"/>
        <w:rPr>
          <w:rFonts w:asciiTheme="majorHAnsi" w:eastAsia="Calibri" w:hAnsiTheme="majorHAnsi" w:cstheme="majorHAnsi"/>
          <w:b/>
          <w:i/>
          <w:lang w:eastAsia="en-US"/>
        </w:rPr>
      </w:pPr>
      <w:r w:rsidRPr="00665A64">
        <w:rPr>
          <w:rFonts w:asciiTheme="majorHAnsi" w:eastAsia="Calibri" w:hAnsiTheme="majorHAnsi" w:cstheme="majorHAnsi"/>
          <w:i/>
          <w:lang w:eastAsia="en-US"/>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665A64">
        <w:rPr>
          <w:rFonts w:asciiTheme="majorHAnsi" w:eastAsia="Calibri" w:hAnsiTheme="majorHAnsi" w:cstheme="majorHAnsi"/>
          <w:i/>
          <w:u w:val="single"/>
          <w:lang w:eastAsia="en-US"/>
        </w:rPr>
        <w:t xml:space="preserve">jie yra tik orientaciniai ir tiekėjai gali siūlyti lygiaverčius </w:t>
      </w:r>
      <w:r w:rsidRPr="001060A2">
        <w:rPr>
          <w:rFonts w:asciiTheme="majorHAnsi" w:eastAsia="Calibri" w:hAnsiTheme="majorHAnsi" w:cstheme="majorHAnsi"/>
          <w:b/>
          <w:i/>
          <w:u w:val="single"/>
          <w:lang w:eastAsia="en-US"/>
        </w:rPr>
        <w:t>(lygiavertiškumą privalo įrodyti tiekėjas).</w:t>
      </w:r>
      <w:r w:rsidRPr="001060A2">
        <w:rPr>
          <w:rFonts w:asciiTheme="majorHAnsi" w:eastAsia="Calibri" w:hAnsiTheme="majorHAnsi" w:cstheme="majorHAnsi"/>
          <w:b/>
          <w:i/>
          <w:lang w:eastAsia="en-US"/>
        </w:rPr>
        <w:t xml:space="preserve"> </w:t>
      </w:r>
    </w:p>
    <w:p w14:paraId="0C2DC440" w14:textId="77777777" w:rsidR="006F3059" w:rsidRPr="00665A64" w:rsidRDefault="00283A21" w:rsidP="0095196C">
      <w:pPr>
        <w:jc w:val="both"/>
        <w:rPr>
          <w:rFonts w:asciiTheme="majorHAnsi" w:hAnsiTheme="majorHAnsi" w:cstheme="majorHAnsi"/>
          <w:i/>
        </w:rPr>
      </w:pPr>
      <w:r w:rsidRPr="00665A64">
        <w:rPr>
          <w:rFonts w:asciiTheme="majorHAnsi" w:eastAsia="Calibri" w:hAnsiTheme="majorHAnsi" w:cstheme="majorHAnsi"/>
          <w:i/>
          <w:lang w:eastAsia="en-US"/>
        </w:rPr>
        <w:t xml:space="preserve">3) </w:t>
      </w:r>
      <w:r w:rsidRPr="00665A64">
        <w:rPr>
          <w:rFonts w:asciiTheme="majorHAnsi" w:hAnsiTheme="majorHAnsi" w:cstheme="majorHAnsi"/>
          <w:i/>
        </w:rPr>
        <w:t>Pasiūlymai, kuriuose siūlomos prekės neatitiks (bus prastesnės) techninės specifikacijos reikalavimų, bus atmetami. Tiekėjas gali siūlyti lygiaverčių ir geresnių charakteristikų prekes.</w:t>
      </w:r>
    </w:p>
    <w:p w14:paraId="52CE7AE7" w14:textId="77777777" w:rsidR="003D086B" w:rsidRPr="00665A64" w:rsidRDefault="003D086B" w:rsidP="0095196C">
      <w:pPr>
        <w:jc w:val="both"/>
        <w:rPr>
          <w:rFonts w:asciiTheme="majorHAnsi" w:hAnsiTheme="majorHAnsi" w:cstheme="majorHAnsi"/>
          <w:i/>
          <w:color w:val="000000"/>
        </w:rPr>
      </w:pPr>
    </w:p>
    <w:tbl>
      <w:tblPr>
        <w:tblStyle w:val="Lentelstinklelis"/>
        <w:tblW w:w="5000" w:type="pct"/>
        <w:tblLook w:val="04A0" w:firstRow="1" w:lastRow="0" w:firstColumn="1" w:lastColumn="0" w:noHBand="0" w:noVBand="1"/>
      </w:tblPr>
      <w:tblGrid>
        <w:gridCol w:w="775"/>
        <w:gridCol w:w="5643"/>
        <w:gridCol w:w="5346"/>
        <w:gridCol w:w="2796"/>
      </w:tblGrid>
      <w:tr w:rsidR="009A6E20" w:rsidRPr="00665A64" w14:paraId="7AE4E93F" w14:textId="77777777" w:rsidTr="008813D6">
        <w:tc>
          <w:tcPr>
            <w:tcW w:w="266" w:type="pct"/>
            <w:shd w:val="clear" w:color="auto" w:fill="F2F2F2" w:themeFill="background1" w:themeFillShade="F2"/>
            <w:vAlign w:val="center"/>
          </w:tcPr>
          <w:p w14:paraId="564DDDD6" w14:textId="77777777" w:rsidR="00091500" w:rsidRPr="00665A64" w:rsidRDefault="00091500" w:rsidP="005F7F1E">
            <w:pPr>
              <w:jc w:val="center"/>
              <w:rPr>
                <w:rFonts w:asciiTheme="majorHAnsi" w:hAnsiTheme="majorHAnsi" w:cstheme="majorHAnsi"/>
                <w:b/>
                <w:sz w:val="22"/>
                <w:szCs w:val="22"/>
              </w:rPr>
            </w:pPr>
            <w:r w:rsidRPr="00665A64">
              <w:rPr>
                <w:rFonts w:asciiTheme="majorHAnsi" w:hAnsiTheme="majorHAnsi" w:cstheme="majorHAnsi"/>
                <w:b/>
                <w:sz w:val="22"/>
                <w:szCs w:val="22"/>
              </w:rPr>
              <w:t>Eil. Nr.</w:t>
            </w:r>
          </w:p>
        </w:tc>
        <w:tc>
          <w:tcPr>
            <w:tcW w:w="1938" w:type="pct"/>
            <w:shd w:val="clear" w:color="auto" w:fill="F2F2F2" w:themeFill="background1" w:themeFillShade="F2"/>
            <w:vAlign w:val="center"/>
          </w:tcPr>
          <w:p w14:paraId="0444467E" w14:textId="77777777" w:rsidR="00091500" w:rsidRPr="00665A64" w:rsidRDefault="00091500" w:rsidP="005F7F1E">
            <w:pPr>
              <w:jc w:val="center"/>
              <w:rPr>
                <w:rFonts w:asciiTheme="majorHAnsi" w:hAnsiTheme="majorHAnsi" w:cstheme="majorHAnsi"/>
                <w:b/>
                <w:sz w:val="22"/>
                <w:szCs w:val="22"/>
              </w:rPr>
            </w:pPr>
            <w:r w:rsidRPr="00665A64">
              <w:rPr>
                <w:rFonts w:asciiTheme="majorHAnsi" w:hAnsiTheme="majorHAnsi" w:cstheme="majorHAnsi"/>
                <w:b/>
                <w:sz w:val="22"/>
                <w:szCs w:val="22"/>
              </w:rPr>
              <w:t xml:space="preserve">Prekės pavadinimas ir reikalaujamos </w:t>
            </w:r>
          </w:p>
          <w:p w14:paraId="4A510AE4" w14:textId="77777777" w:rsidR="00091500" w:rsidRPr="00665A64" w:rsidRDefault="00091500" w:rsidP="005F7F1E">
            <w:pPr>
              <w:jc w:val="center"/>
              <w:rPr>
                <w:rFonts w:asciiTheme="majorHAnsi" w:hAnsiTheme="majorHAnsi" w:cstheme="majorHAnsi"/>
                <w:b/>
                <w:sz w:val="22"/>
                <w:szCs w:val="22"/>
              </w:rPr>
            </w:pPr>
            <w:r w:rsidRPr="00665A64">
              <w:rPr>
                <w:rFonts w:asciiTheme="majorHAnsi" w:hAnsiTheme="majorHAnsi" w:cstheme="majorHAnsi"/>
                <w:b/>
                <w:sz w:val="22"/>
                <w:szCs w:val="22"/>
              </w:rPr>
              <w:t>techninės charakteristikos</w:t>
            </w:r>
          </w:p>
        </w:tc>
        <w:tc>
          <w:tcPr>
            <w:tcW w:w="1836" w:type="pct"/>
            <w:shd w:val="clear" w:color="auto" w:fill="F2F2F2" w:themeFill="background1" w:themeFillShade="F2"/>
          </w:tcPr>
          <w:p w14:paraId="221BB2BC" w14:textId="77777777" w:rsidR="00946106" w:rsidRPr="00665A64" w:rsidRDefault="00946106" w:rsidP="005F7F1E">
            <w:pPr>
              <w:suppressAutoHyphens/>
              <w:jc w:val="center"/>
              <w:rPr>
                <w:rFonts w:asciiTheme="majorHAnsi" w:hAnsiTheme="majorHAnsi" w:cstheme="majorHAnsi"/>
                <w:sz w:val="22"/>
                <w:szCs w:val="22"/>
                <w:lang w:eastAsia="zh-CN"/>
              </w:rPr>
            </w:pPr>
            <w:r w:rsidRPr="00665A64">
              <w:rPr>
                <w:rFonts w:asciiTheme="majorHAnsi" w:hAnsiTheme="majorHAnsi" w:cstheme="majorHAnsi"/>
                <w:b/>
                <w:sz w:val="22"/>
                <w:szCs w:val="22"/>
                <w:lang w:eastAsia="zh-CN"/>
              </w:rPr>
              <w:t>Tiekėjo siūlomos prekės aprašymas (siūlomos prekės parametro konkretus aprašym</w:t>
            </w:r>
            <w:r w:rsidR="003B775E" w:rsidRPr="00665A64">
              <w:rPr>
                <w:rFonts w:asciiTheme="majorHAnsi" w:hAnsiTheme="majorHAnsi" w:cstheme="majorHAnsi"/>
                <w:b/>
                <w:sz w:val="22"/>
                <w:szCs w:val="22"/>
                <w:lang w:eastAsia="zh-CN"/>
              </w:rPr>
              <w:t>as), patvirtinantis 2 skiltyje</w:t>
            </w:r>
            <w:r w:rsidRPr="00665A64">
              <w:rPr>
                <w:rFonts w:asciiTheme="majorHAnsi" w:hAnsiTheme="majorHAnsi" w:cstheme="majorHAnsi"/>
                <w:b/>
                <w:sz w:val="22"/>
                <w:szCs w:val="22"/>
                <w:lang w:eastAsia="zh-CN"/>
              </w:rPr>
              <w:t xml:space="preserve"> nurodytus reikalavimus, nurodant reikalaujamas parametrų reikšmes arba galimybių patvirtinimas (jei nėra specifikacijos reikšmių)</w:t>
            </w:r>
          </w:p>
          <w:p w14:paraId="1BA48AF9" w14:textId="77777777" w:rsidR="00946106" w:rsidRPr="00665A64" w:rsidRDefault="00946106" w:rsidP="005F7F1E">
            <w:pPr>
              <w:jc w:val="center"/>
              <w:rPr>
                <w:rFonts w:asciiTheme="majorHAnsi" w:eastAsia="Lucida Sans Unicode" w:hAnsiTheme="majorHAnsi" w:cstheme="majorHAnsi"/>
                <w:b/>
                <w:color w:val="0070C0"/>
                <w:sz w:val="22"/>
                <w:szCs w:val="22"/>
                <w:lang w:eastAsia="zh-CN"/>
              </w:rPr>
            </w:pPr>
            <w:r w:rsidRPr="00665A64">
              <w:rPr>
                <w:rFonts w:asciiTheme="majorHAnsi" w:eastAsia="Lucida Sans Unicode" w:hAnsiTheme="majorHAnsi" w:cstheme="majorHAnsi"/>
                <w:b/>
                <w:color w:val="0070C0"/>
                <w:sz w:val="22"/>
                <w:szCs w:val="22"/>
                <w:lang w:eastAsia="zh-CN"/>
              </w:rPr>
              <w:t>(PILDO TIEKĖJAS)</w:t>
            </w:r>
          </w:p>
          <w:p w14:paraId="12744089" w14:textId="77777777" w:rsidR="00091500" w:rsidRPr="00665A64" w:rsidRDefault="00091500" w:rsidP="005F7F1E">
            <w:pPr>
              <w:jc w:val="center"/>
              <w:rPr>
                <w:rFonts w:asciiTheme="majorHAnsi" w:hAnsiTheme="majorHAnsi" w:cstheme="majorHAnsi"/>
                <w:b/>
                <w:i/>
                <w:sz w:val="22"/>
                <w:szCs w:val="22"/>
              </w:rPr>
            </w:pPr>
          </w:p>
        </w:tc>
        <w:tc>
          <w:tcPr>
            <w:tcW w:w="960" w:type="pct"/>
            <w:shd w:val="clear" w:color="auto" w:fill="F2F2F2" w:themeFill="background1" w:themeFillShade="F2"/>
          </w:tcPr>
          <w:p w14:paraId="10DC8597" w14:textId="77777777" w:rsidR="00946106" w:rsidRPr="00665A64" w:rsidRDefault="00946106" w:rsidP="005F7F1E">
            <w:pPr>
              <w:jc w:val="center"/>
              <w:rPr>
                <w:rFonts w:asciiTheme="majorHAnsi" w:eastAsia="Calibri" w:hAnsiTheme="majorHAnsi" w:cstheme="majorHAnsi"/>
                <w:b/>
                <w:color w:val="000000"/>
                <w:spacing w:val="-2"/>
                <w:sz w:val="22"/>
                <w:szCs w:val="22"/>
              </w:rPr>
            </w:pPr>
            <w:r w:rsidRPr="00665A64">
              <w:rPr>
                <w:rFonts w:asciiTheme="majorHAnsi" w:eastAsia="Calibri" w:hAnsiTheme="majorHAnsi" w:cstheme="majorHAnsi"/>
                <w:b/>
                <w:color w:val="000000"/>
                <w:spacing w:val="-2"/>
                <w:sz w:val="22"/>
                <w:szCs w:val="22"/>
              </w:rPr>
              <w:t>Teikiamo siūlomos prekės gamintojo dokumento failo pavadinimas ir puslapio numeris, kuriame yra atitinkamą techninės specifikacijos reikalavimą patvirtinanti informacija</w:t>
            </w:r>
          </w:p>
          <w:p w14:paraId="76FD9FB5" w14:textId="77777777" w:rsidR="00091500" w:rsidRPr="00665A64" w:rsidRDefault="00946106" w:rsidP="005F7F1E">
            <w:pPr>
              <w:jc w:val="center"/>
              <w:rPr>
                <w:rFonts w:asciiTheme="majorHAnsi" w:hAnsiTheme="majorHAnsi" w:cstheme="majorHAnsi"/>
                <w:b/>
                <w:i/>
                <w:sz w:val="22"/>
                <w:szCs w:val="22"/>
              </w:rPr>
            </w:pPr>
            <w:r w:rsidRPr="00665A64">
              <w:rPr>
                <w:rFonts w:asciiTheme="majorHAnsi" w:eastAsia="Calibri" w:hAnsiTheme="majorHAnsi" w:cstheme="majorHAnsi"/>
                <w:b/>
                <w:color w:val="0070C0"/>
                <w:spacing w:val="-2"/>
                <w:sz w:val="22"/>
                <w:szCs w:val="22"/>
              </w:rPr>
              <w:t>(PILDO TIEKĖJAS)</w:t>
            </w:r>
          </w:p>
        </w:tc>
      </w:tr>
      <w:tr w:rsidR="009A6E20" w:rsidRPr="00665A64" w14:paraId="7CEF1988" w14:textId="77777777" w:rsidTr="008813D6">
        <w:tc>
          <w:tcPr>
            <w:tcW w:w="266" w:type="pct"/>
            <w:shd w:val="clear" w:color="auto" w:fill="F2F2F2" w:themeFill="background1" w:themeFillShade="F2"/>
          </w:tcPr>
          <w:p w14:paraId="3AD517E3" w14:textId="77777777" w:rsidR="00091500" w:rsidRPr="00665A64" w:rsidRDefault="00091500" w:rsidP="005F7F1E">
            <w:pPr>
              <w:jc w:val="center"/>
              <w:rPr>
                <w:rFonts w:asciiTheme="majorHAnsi" w:hAnsiTheme="majorHAnsi" w:cstheme="majorHAnsi"/>
                <w:b/>
                <w:i/>
                <w:sz w:val="22"/>
                <w:szCs w:val="22"/>
              </w:rPr>
            </w:pPr>
            <w:r w:rsidRPr="00665A64">
              <w:rPr>
                <w:rFonts w:asciiTheme="majorHAnsi" w:hAnsiTheme="majorHAnsi" w:cstheme="majorHAnsi"/>
                <w:b/>
                <w:i/>
                <w:sz w:val="22"/>
                <w:szCs w:val="22"/>
              </w:rPr>
              <w:t>1</w:t>
            </w:r>
          </w:p>
        </w:tc>
        <w:tc>
          <w:tcPr>
            <w:tcW w:w="1938" w:type="pct"/>
            <w:shd w:val="clear" w:color="auto" w:fill="F2F2F2" w:themeFill="background1" w:themeFillShade="F2"/>
          </w:tcPr>
          <w:p w14:paraId="1C023F00" w14:textId="77777777" w:rsidR="00091500" w:rsidRPr="00665A64" w:rsidRDefault="00091500" w:rsidP="005F7F1E">
            <w:pPr>
              <w:jc w:val="center"/>
              <w:rPr>
                <w:rFonts w:asciiTheme="majorHAnsi" w:hAnsiTheme="majorHAnsi" w:cstheme="majorHAnsi"/>
                <w:b/>
                <w:i/>
                <w:sz w:val="22"/>
                <w:szCs w:val="22"/>
              </w:rPr>
            </w:pPr>
            <w:r w:rsidRPr="00665A64">
              <w:rPr>
                <w:rFonts w:asciiTheme="majorHAnsi" w:hAnsiTheme="majorHAnsi" w:cstheme="majorHAnsi"/>
                <w:b/>
                <w:i/>
                <w:sz w:val="22"/>
                <w:szCs w:val="22"/>
              </w:rPr>
              <w:t>2</w:t>
            </w:r>
          </w:p>
        </w:tc>
        <w:tc>
          <w:tcPr>
            <w:tcW w:w="1836" w:type="pct"/>
            <w:shd w:val="clear" w:color="auto" w:fill="F2F2F2" w:themeFill="background1" w:themeFillShade="F2"/>
          </w:tcPr>
          <w:p w14:paraId="1D37AD2E" w14:textId="77777777" w:rsidR="00091500" w:rsidRPr="00665A64" w:rsidRDefault="00091500" w:rsidP="005F7F1E">
            <w:pPr>
              <w:jc w:val="center"/>
              <w:rPr>
                <w:rFonts w:asciiTheme="majorHAnsi" w:hAnsiTheme="majorHAnsi" w:cstheme="majorHAnsi"/>
                <w:b/>
                <w:i/>
                <w:sz w:val="22"/>
                <w:szCs w:val="22"/>
              </w:rPr>
            </w:pPr>
            <w:r w:rsidRPr="00665A64">
              <w:rPr>
                <w:rFonts w:asciiTheme="majorHAnsi" w:hAnsiTheme="majorHAnsi" w:cstheme="majorHAnsi"/>
                <w:b/>
                <w:i/>
                <w:sz w:val="22"/>
                <w:szCs w:val="22"/>
              </w:rPr>
              <w:t>3</w:t>
            </w:r>
          </w:p>
        </w:tc>
        <w:tc>
          <w:tcPr>
            <w:tcW w:w="960" w:type="pct"/>
            <w:shd w:val="clear" w:color="auto" w:fill="F2F2F2" w:themeFill="background1" w:themeFillShade="F2"/>
          </w:tcPr>
          <w:p w14:paraId="7BFB90CE" w14:textId="77777777" w:rsidR="00091500" w:rsidRPr="00665A64" w:rsidRDefault="00091500" w:rsidP="005F7F1E">
            <w:pPr>
              <w:jc w:val="center"/>
              <w:rPr>
                <w:rFonts w:asciiTheme="majorHAnsi" w:hAnsiTheme="majorHAnsi" w:cstheme="majorHAnsi"/>
                <w:b/>
                <w:i/>
                <w:sz w:val="22"/>
                <w:szCs w:val="22"/>
              </w:rPr>
            </w:pPr>
            <w:r w:rsidRPr="00665A64">
              <w:rPr>
                <w:rFonts w:asciiTheme="majorHAnsi" w:hAnsiTheme="majorHAnsi" w:cstheme="majorHAnsi"/>
                <w:b/>
                <w:i/>
                <w:sz w:val="22"/>
                <w:szCs w:val="22"/>
              </w:rPr>
              <w:t>4</w:t>
            </w:r>
          </w:p>
        </w:tc>
      </w:tr>
      <w:tr w:rsidR="005918F6" w:rsidRPr="00665A64" w14:paraId="30875C92" w14:textId="77777777" w:rsidTr="007C6A42">
        <w:trPr>
          <w:trHeight w:val="814"/>
        </w:trPr>
        <w:tc>
          <w:tcPr>
            <w:tcW w:w="266" w:type="pct"/>
          </w:tcPr>
          <w:p w14:paraId="7BB3696B" w14:textId="77777777" w:rsidR="00FE2814" w:rsidRPr="00665A64" w:rsidRDefault="00C56B08" w:rsidP="005F7F1E">
            <w:pPr>
              <w:rPr>
                <w:rFonts w:asciiTheme="majorHAnsi" w:hAnsiTheme="majorHAnsi" w:cstheme="majorHAnsi"/>
                <w:b/>
                <w:sz w:val="22"/>
                <w:szCs w:val="22"/>
              </w:rPr>
            </w:pPr>
            <w:r w:rsidRPr="00665A64">
              <w:rPr>
                <w:rFonts w:asciiTheme="majorHAnsi" w:hAnsiTheme="majorHAnsi" w:cstheme="majorHAnsi"/>
                <w:b/>
                <w:sz w:val="22"/>
                <w:szCs w:val="22"/>
              </w:rPr>
              <w:t>1</w:t>
            </w:r>
            <w:r w:rsidR="00FE2814" w:rsidRPr="00665A64">
              <w:rPr>
                <w:rFonts w:asciiTheme="majorHAnsi" w:hAnsiTheme="majorHAnsi" w:cstheme="majorHAnsi"/>
                <w:b/>
                <w:sz w:val="22"/>
                <w:szCs w:val="22"/>
              </w:rPr>
              <w:t>.</w:t>
            </w:r>
          </w:p>
        </w:tc>
        <w:tc>
          <w:tcPr>
            <w:tcW w:w="1938" w:type="pct"/>
          </w:tcPr>
          <w:p w14:paraId="2CE0272E" w14:textId="77777777" w:rsidR="00FE2814" w:rsidRPr="00665A64" w:rsidRDefault="00350C19" w:rsidP="005F7F1E">
            <w:pPr>
              <w:jc w:val="both"/>
              <w:rPr>
                <w:rFonts w:asciiTheme="majorHAnsi" w:hAnsiTheme="majorHAnsi" w:cstheme="majorHAnsi"/>
                <w:b/>
                <w:sz w:val="22"/>
                <w:szCs w:val="22"/>
              </w:rPr>
            </w:pPr>
            <w:r w:rsidRPr="00665A64">
              <w:rPr>
                <w:rFonts w:asciiTheme="majorHAnsi" w:hAnsiTheme="majorHAnsi" w:cstheme="majorHAnsi"/>
                <w:b/>
                <w:sz w:val="22"/>
                <w:szCs w:val="22"/>
              </w:rPr>
              <w:t>Elektrochemijos eksperimentų rinkinys</w:t>
            </w:r>
            <w:r w:rsidR="000016EA" w:rsidRPr="00665A64">
              <w:rPr>
                <w:rFonts w:asciiTheme="majorHAnsi" w:hAnsiTheme="majorHAnsi" w:cstheme="majorHAnsi"/>
                <w:b/>
                <w:sz w:val="22"/>
                <w:szCs w:val="22"/>
              </w:rPr>
              <w:t xml:space="preserve"> </w:t>
            </w:r>
          </w:p>
        </w:tc>
        <w:tc>
          <w:tcPr>
            <w:tcW w:w="1836" w:type="pct"/>
          </w:tcPr>
          <w:p w14:paraId="2E4BEC8C" w14:textId="77777777" w:rsidR="00FE2814" w:rsidRPr="00665A64" w:rsidRDefault="00FE2814" w:rsidP="005F7F1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31BE92B9" w14:textId="77777777" w:rsidR="00FE2814" w:rsidRPr="00665A64" w:rsidRDefault="00FE2814" w:rsidP="005F7F1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770F9134" w14:textId="77777777" w:rsidR="00FE2814" w:rsidRPr="00665A64" w:rsidRDefault="00D8276A" w:rsidP="0086439B">
            <w:pPr>
              <w:rPr>
                <w:rFonts w:asciiTheme="majorHAnsi" w:hAnsiTheme="majorHAnsi" w:cstheme="majorHAnsi"/>
                <w:color w:val="000000"/>
                <w:sz w:val="22"/>
                <w:szCs w:val="22"/>
              </w:rPr>
            </w:pPr>
            <w:r w:rsidRPr="00665A64">
              <w:rPr>
                <w:rFonts w:asciiTheme="majorHAnsi" w:hAnsiTheme="majorHAnsi" w:cstheme="majorHAnsi"/>
                <w:sz w:val="22"/>
                <w:szCs w:val="22"/>
              </w:rPr>
              <w:t>Modifikacija, p</w:t>
            </w:r>
            <w:r w:rsidR="00FE2814" w:rsidRPr="00665A64">
              <w:rPr>
                <w:rFonts w:asciiTheme="majorHAnsi" w:hAnsiTheme="majorHAnsi" w:cstheme="majorHAnsi"/>
                <w:sz w:val="22"/>
                <w:szCs w:val="22"/>
              </w:rPr>
              <w:t xml:space="preserve">rekės kodas </w:t>
            </w:r>
            <w:r w:rsidR="00FE2814" w:rsidRPr="00665A64">
              <w:rPr>
                <w:rFonts w:asciiTheme="majorHAnsi" w:hAnsiTheme="majorHAnsi" w:cstheme="majorHAnsi"/>
                <w:i/>
                <w:color w:val="0070C0"/>
                <w:sz w:val="22"/>
                <w:szCs w:val="22"/>
              </w:rPr>
              <w:t>(nurodyti, jeigu yra)</w:t>
            </w:r>
            <w:r w:rsidR="00FE2814" w:rsidRPr="00665A64">
              <w:rPr>
                <w:rFonts w:asciiTheme="majorHAnsi" w:hAnsiTheme="majorHAnsi" w:cstheme="majorHAnsi"/>
                <w:sz w:val="22"/>
                <w:szCs w:val="22"/>
              </w:rPr>
              <w:t>: ...............</w:t>
            </w:r>
          </w:p>
        </w:tc>
        <w:tc>
          <w:tcPr>
            <w:tcW w:w="960" w:type="pct"/>
            <w:tcBorders>
              <w:bottom w:val="single" w:sz="4" w:space="0" w:color="auto"/>
            </w:tcBorders>
          </w:tcPr>
          <w:p w14:paraId="2B427B77" w14:textId="77777777" w:rsidR="00FE2814" w:rsidRPr="00665A64" w:rsidRDefault="00FE2814" w:rsidP="005F7F1E">
            <w:pP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50C19" w:rsidRPr="00665A64" w14:paraId="0E02098B" w14:textId="77777777" w:rsidTr="007C6A42">
        <w:trPr>
          <w:trHeight w:val="711"/>
        </w:trPr>
        <w:tc>
          <w:tcPr>
            <w:tcW w:w="266" w:type="pct"/>
          </w:tcPr>
          <w:p w14:paraId="53F72CCC" w14:textId="77777777" w:rsidR="00350C19" w:rsidRPr="00665A64" w:rsidRDefault="00350C19" w:rsidP="00350C19">
            <w:pPr>
              <w:rPr>
                <w:rFonts w:asciiTheme="majorHAnsi" w:hAnsiTheme="majorHAnsi" w:cstheme="majorHAnsi"/>
                <w:bCs/>
                <w:sz w:val="22"/>
                <w:szCs w:val="22"/>
              </w:rPr>
            </w:pPr>
            <w:r w:rsidRPr="00665A64">
              <w:rPr>
                <w:rFonts w:asciiTheme="majorHAnsi" w:hAnsiTheme="majorHAnsi" w:cstheme="majorHAnsi"/>
                <w:bCs/>
                <w:sz w:val="22"/>
                <w:szCs w:val="22"/>
              </w:rPr>
              <w:t>1.1</w:t>
            </w:r>
          </w:p>
        </w:tc>
        <w:tc>
          <w:tcPr>
            <w:tcW w:w="1938" w:type="pct"/>
          </w:tcPr>
          <w:p w14:paraId="4C7E6D31" w14:textId="278ABB05" w:rsidR="00350C19" w:rsidRPr="00665A64" w:rsidRDefault="00105C9E" w:rsidP="00C44E7C">
            <w:pPr>
              <w:jc w:val="both"/>
              <w:rPr>
                <w:rFonts w:asciiTheme="majorHAnsi" w:hAnsiTheme="majorHAnsi" w:cstheme="majorHAnsi"/>
                <w:b/>
                <w:sz w:val="22"/>
                <w:szCs w:val="22"/>
              </w:rPr>
            </w:pPr>
            <w:r w:rsidRPr="00665A64">
              <w:rPr>
                <w:rFonts w:asciiTheme="majorHAnsi" w:hAnsiTheme="majorHAnsi" w:cstheme="majorHAnsi"/>
                <w:sz w:val="22"/>
                <w:szCs w:val="22"/>
              </w:rPr>
              <w:t>Eksperimentų rinkinys apima</w:t>
            </w:r>
            <w:r w:rsidR="00C44E7C">
              <w:rPr>
                <w:rFonts w:asciiTheme="majorHAnsi" w:hAnsiTheme="majorHAnsi" w:cstheme="majorHAnsi"/>
                <w:sz w:val="22"/>
                <w:szCs w:val="22"/>
              </w:rPr>
              <w:t>:</w:t>
            </w:r>
            <w:r w:rsidRPr="00665A64">
              <w:rPr>
                <w:rFonts w:asciiTheme="majorHAnsi" w:hAnsiTheme="majorHAnsi" w:cstheme="majorHAnsi"/>
                <w:sz w:val="22"/>
                <w:szCs w:val="22"/>
              </w:rPr>
              <w:t xml:space="preserve"> s</w:t>
            </w:r>
            <w:r w:rsidR="00350C19" w:rsidRPr="00665A64">
              <w:rPr>
                <w:rFonts w:asciiTheme="majorHAnsi" w:hAnsiTheme="majorHAnsi" w:cstheme="majorHAnsi"/>
                <w:sz w:val="22"/>
                <w:szCs w:val="22"/>
              </w:rPr>
              <w:t>kysčių laidum</w:t>
            </w:r>
            <w:r w:rsidRPr="00665A64">
              <w:rPr>
                <w:rFonts w:asciiTheme="majorHAnsi" w:hAnsiTheme="majorHAnsi" w:cstheme="majorHAnsi"/>
                <w:sz w:val="22"/>
                <w:szCs w:val="22"/>
              </w:rPr>
              <w:t>ą</w:t>
            </w:r>
            <w:r w:rsidR="00350C19" w:rsidRPr="00665A64">
              <w:rPr>
                <w:rFonts w:asciiTheme="majorHAnsi" w:hAnsiTheme="majorHAnsi" w:cstheme="majorHAnsi"/>
                <w:sz w:val="22"/>
                <w:szCs w:val="22"/>
              </w:rPr>
              <w:t>, elektroliz</w:t>
            </w:r>
            <w:r w:rsidRPr="00665A64">
              <w:rPr>
                <w:rFonts w:asciiTheme="majorHAnsi" w:hAnsiTheme="majorHAnsi" w:cstheme="majorHAnsi"/>
                <w:sz w:val="22"/>
                <w:szCs w:val="22"/>
              </w:rPr>
              <w:t>ę</w:t>
            </w:r>
            <w:r w:rsidR="00350C19" w:rsidRPr="00665A64">
              <w:rPr>
                <w:rFonts w:asciiTheme="majorHAnsi" w:hAnsiTheme="majorHAnsi" w:cstheme="majorHAnsi"/>
                <w:sz w:val="22"/>
                <w:szCs w:val="22"/>
              </w:rPr>
              <w:t>, galvanizavim</w:t>
            </w:r>
            <w:r w:rsidRPr="00665A64">
              <w:rPr>
                <w:rFonts w:asciiTheme="majorHAnsi" w:hAnsiTheme="majorHAnsi" w:cstheme="majorHAnsi"/>
                <w:sz w:val="22"/>
                <w:szCs w:val="22"/>
              </w:rPr>
              <w:t>ą</w:t>
            </w:r>
            <w:r w:rsidR="00350C19" w:rsidRPr="00665A64">
              <w:rPr>
                <w:rFonts w:asciiTheme="majorHAnsi" w:hAnsiTheme="majorHAnsi" w:cstheme="majorHAnsi"/>
                <w:sz w:val="22"/>
                <w:szCs w:val="22"/>
              </w:rPr>
              <w:t>, elektrochemini</w:t>
            </w:r>
            <w:r w:rsidRPr="00665A64">
              <w:rPr>
                <w:rFonts w:asciiTheme="majorHAnsi" w:hAnsiTheme="majorHAnsi" w:cstheme="majorHAnsi"/>
                <w:sz w:val="22"/>
                <w:szCs w:val="22"/>
              </w:rPr>
              <w:t>us</w:t>
            </w:r>
            <w:r w:rsidR="00350C19" w:rsidRPr="00665A64">
              <w:rPr>
                <w:rFonts w:asciiTheme="majorHAnsi" w:hAnsiTheme="majorHAnsi" w:cstheme="majorHAnsi"/>
                <w:sz w:val="22"/>
                <w:szCs w:val="22"/>
              </w:rPr>
              <w:t xml:space="preserve"> element</w:t>
            </w:r>
            <w:r w:rsidRPr="00665A64">
              <w:rPr>
                <w:rFonts w:asciiTheme="majorHAnsi" w:hAnsiTheme="majorHAnsi" w:cstheme="majorHAnsi"/>
                <w:sz w:val="22"/>
                <w:szCs w:val="22"/>
              </w:rPr>
              <w:t>us</w:t>
            </w:r>
            <w:r w:rsidR="00C44E7C">
              <w:rPr>
                <w:rFonts w:asciiTheme="majorHAnsi" w:hAnsiTheme="majorHAnsi" w:cstheme="majorHAnsi"/>
                <w:sz w:val="22"/>
                <w:szCs w:val="22"/>
              </w:rPr>
              <w:t>.</w:t>
            </w:r>
          </w:p>
        </w:tc>
        <w:tc>
          <w:tcPr>
            <w:tcW w:w="1836" w:type="pct"/>
          </w:tcPr>
          <w:p w14:paraId="292FDDE6" w14:textId="77777777" w:rsidR="00350C19" w:rsidRPr="00665A64" w:rsidRDefault="00350C19" w:rsidP="00350C19">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2C608604" w14:textId="77777777" w:rsidR="00350C19" w:rsidRPr="00665A64" w:rsidRDefault="00350C19" w:rsidP="007C6A42">
            <w:pPr>
              <w:rPr>
                <w:rFonts w:asciiTheme="majorHAnsi" w:eastAsia="Calibri" w:hAnsiTheme="majorHAnsi" w:cstheme="majorHAnsi"/>
                <w:i/>
                <w:color w:val="4472C4"/>
                <w:sz w:val="22"/>
                <w:szCs w:val="22"/>
              </w:rPr>
            </w:pPr>
          </w:p>
        </w:tc>
      </w:tr>
      <w:tr w:rsidR="00B76C1A" w:rsidRPr="00665A64" w14:paraId="6B210218" w14:textId="77777777" w:rsidTr="007C6A42">
        <w:trPr>
          <w:trHeight w:val="711"/>
        </w:trPr>
        <w:tc>
          <w:tcPr>
            <w:tcW w:w="266" w:type="pct"/>
          </w:tcPr>
          <w:p w14:paraId="7F34D4E9" w14:textId="77777777" w:rsidR="00B76C1A" w:rsidRPr="008C6A10" w:rsidRDefault="00B76C1A" w:rsidP="00B76C1A">
            <w:pPr>
              <w:rPr>
                <w:rFonts w:asciiTheme="majorHAnsi" w:hAnsiTheme="majorHAnsi" w:cstheme="majorHAnsi"/>
                <w:bCs/>
                <w:sz w:val="22"/>
                <w:szCs w:val="22"/>
              </w:rPr>
            </w:pPr>
            <w:r>
              <w:rPr>
                <w:rFonts w:asciiTheme="majorHAnsi" w:hAnsiTheme="majorHAnsi" w:cstheme="majorHAnsi"/>
                <w:sz w:val="22"/>
                <w:szCs w:val="22"/>
                <w:lang w:val="en-US"/>
              </w:rPr>
              <w:t>1.2</w:t>
            </w:r>
          </w:p>
        </w:tc>
        <w:tc>
          <w:tcPr>
            <w:tcW w:w="1938" w:type="pct"/>
          </w:tcPr>
          <w:p w14:paraId="28D8F06C" w14:textId="77777777" w:rsidR="00B76C1A" w:rsidRPr="00665A64" w:rsidRDefault="00B76C1A" w:rsidP="00B76C1A">
            <w:pPr>
              <w:jc w:val="both"/>
              <w:rPr>
                <w:rFonts w:asciiTheme="majorHAnsi" w:hAnsiTheme="majorHAnsi" w:cstheme="majorHAnsi"/>
                <w:sz w:val="22"/>
                <w:szCs w:val="22"/>
              </w:rPr>
            </w:pPr>
            <w:r w:rsidRPr="00665A64">
              <w:rPr>
                <w:rFonts w:asciiTheme="majorHAnsi" w:hAnsiTheme="majorHAnsi" w:cstheme="majorHAnsi"/>
                <w:sz w:val="22"/>
                <w:szCs w:val="22"/>
              </w:rPr>
              <w:t>Vartotoj</w:t>
            </w:r>
            <w:r w:rsidR="00DA7A8B">
              <w:rPr>
                <w:rFonts w:asciiTheme="majorHAnsi" w:hAnsiTheme="majorHAnsi" w:cstheme="majorHAnsi"/>
                <w:sz w:val="22"/>
                <w:szCs w:val="22"/>
              </w:rPr>
              <w:t>ui</w:t>
            </w:r>
            <w:r w:rsidRPr="00665A64">
              <w:rPr>
                <w:rFonts w:asciiTheme="majorHAnsi" w:hAnsiTheme="majorHAnsi" w:cstheme="majorHAnsi"/>
                <w:sz w:val="22"/>
                <w:szCs w:val="22"/>
              </w:rPr>
              <w:t xml:space="preserve"> turi būti pateikti išsamūs ne mažiau kaip 5  eksperimentų </w:t>
            </w:r>
            <w:r>
              <w:rPr>
                <w:rFonts w:asciiTheme="majorHAnsi" w:hAnsiTheme="majorHAnsi" w:cstheme="majorHAnsi"/>
                <w:sz w:val="22"/>
                <w:szCs w:val="22"/>
              </w:rPr>
              <w:t xml:space="preserve">rinkinių </w:t>
            </w:r>
            <w:r w:rsidRPr="00665A64">
              <w:rPr>
                <w:rFonts w:asciiTheme="majorHAnsi" w:hAnsiTheme="majorHAnsi" w:cstheme="majorHAnsi"/>
                <w:sz w:val="22"/>
                <w:szCs w:val="22"/>
              </w:rPr>
              <w:t>aprašai lietuvių kalb</w:t>
            </w:r>
            <w:r>
              <w:rPr>
                <w:rFonts w:asciiTheme="majorHAnsi" w:hAnsiTheme="majorHAnsi" w:cstheme="majorHAnsi"/>
                <w:sz w:val="22"/>
                <w:szCs w:val="22"/>
              </w:rPr>
              <w:t>a.</w:t>
            </w:r>
          </w:p>
        </w:tc>
        <w:tc>
          <w:tcPr>
            <w:tcW w:w="1836" w:type="pct"/>
          </w:tcPr>
          <w:p w14:paraId="258C29CA" w14:textId="77777777" w:rsidR="00B76C1A" w:rsidRPr="00665A64" w:rsidRDefault="00B76C1A" w:rsidP="00B76C1A">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op w:val="single" w:sz="4" w:space="0" w:color="auto"/>
              <w:bottom w:val="single" w:sz="4" w:space="0" w:color="auto"/>
              <w:tl2br w:val="single" w:sz="4" w:space="0" w:color="auto"/>
            </w:tcBorders>
          </w:tcPr>
          <w:p w14:paraId="0D2BF9F6" w14:textId="77777777" w:rsidR="00B76C1A" w:rsidRPr="00665A64" w:rsidRDefault="00B76C1A" w:rsidP="00B76C1A">
            <w:pPr>
              <w:rPr>
                <w:rFonts w:asciiTheme="majorHAnsi" w:eastAsia="Calibri" w:hAnsiTheme="majorHAnsi" w:cstheme="majorHAnsi"/>
                <w:i/>
                <w:color w:val="4472C4"/>
                <w:sz w:val="22"/>
                <w:szCs w:val="22"/>
              </w:rPr>
            </w:pPr>
          </w:p>
        </w:tc>
      </w:tr>
      <w:tr w:rsidR="00B76C1A" w:rsidRPr="00665A64" w14:paraId="6656568A" w14:textId="77777777" w:rsidTr="00D52679">
        <w:trPr>
          <w:trHeight w:val="711"/>
        </w:trPr>
        <w:tc>
          <w:tcPr>
            <w:tcW w:w="266" w:type="pct"/>
          </w:tcPr>
          <w:p w14:paraId="6C5A479B" w14:textId="77777777" w:rsidR="00B76C1A" w:rsidRDefault="00B76C1A" w:rsidP="00B76C1A">
            <w:pPr>
              <w:rPr>
                <w:rFonts w:asciiTheme="majorHAnsi" w:hAnsiTheme="majorHAnsi" w:cstheme="majorHAnsi"/>
                <w:sz w:val="22"/>
                <w:szCs w:val="22"/>
                <w:lang w:val="en-US"/>
              </w:rPr>
            </w:pPr>
            <w:r w:rsidRPr="00665A64">
              <w:rPr>
                <w:rFonts w:asciiTheme="majorHAnsi" w:hAnsiTheme="majorHAnsi" w:cstheme="majorHAnsi"/>
                <w:sz w:val="22"/>
                <w:szCs w:val="22"/>
              </w:rPr>
              <w:lastRenderedPageBreak/>
              <w:t>1.</w:t>
            </w:r>
            <w:r>
              <w:rPr>
                <w:rFonts w:asciiTheme="majorHAnsi" w:hAnsiTheme="majorHAnsi" w:cstheme="majorHAnsi"/>
                <w:sz w:val="22"/>
                <w:szCs w:val="22"/>
              </w:rPr>
              <w:t>3</w:t>
            </w:r>
            <w:r w:rsidRPr="00665A64">
              <w:rPr>
                <w:rFonts w:asciiTheme="majorHAnsi" w:hAnsiTheme="majorHAnsi" w:cstheme="majorHAnsi"/>
                <w:sz w:val="22"/>
                <w:szCs w:val="22"/>
              </w:rPr>
              <w:t>.</w:t>
            </w:r>
          </w:p>
        </w:tc>
        <w:tc>
          <w:tcPr>
            <w:tcW w:w="1938" w:type="pct"/>
          </w:tcPr>
          <w:p w14:paraId="5E79ECEF" w14:textId="77777777" w:rsidR="00B76C1A" w:rsidRPr="00665A64" w:rsidRDefault="00B76C1A" w:rsidP="00B76C1A">
            <w:pPr>
              <w:jc w:val="both"/>
              <w:rPr>
                <w:rFonts w:asciiTheme="majorHAnsi" w:hAnsiTheme="majorHAnsi" w:cstheme="majorHAnsi"/>
                <w:sz w:val="22"/>
                <w:szCs w:val="22"/>
              </w:rPr>
            </w:pPr>
            <w:r w:rsidRPr="00665A64">
              <w:rPr>
                <w:rFonts w:asciiTheme="majorHAnsi" w:hAnsiTheme="majorHAnsi" w:cstheme="majorHAnsi"/>
                <w:sz w:val="22"/>
                <w:szCs w:val="22"/>
              </w:rPr>
              <w:t xml:space="preserve">Turi būti pateikti visi reikiami priedai, kad šiuo rinkiniu būtų galima atlikti nurodytus </w:t>
            </w:r>
            <w:r w:rsidR="00C10C3E">
              <w:rPr>
                <w:rFonts w:asciiTheme="majorHAnsi" w:hAnsiTheme="majorHAnsi" w:cstheme="majorHAnsi"/>
                <w:sz w:val="22"/>
                <w:szCs w:val="22"/>
              </w:rPr>
              <w:t>bandymus</w:t>
            </w:r>
            <w:r w:rsidRPr="00665A64">
              <w:rPr>
                <w:rFonts w:asciiTheme="majorHAnsi" w:hAnsiTheme="majorHAnsi" w:cstheme="majorHAnsi"/>
                <w:sz w:val="22"/>
                <w:szCs w:val="22"/>
              </w:rPr>
              <w:t>. Atskiri rinkinio elementai tarpusavyje turi būti techniškai suderinti.  Turi būti pateikta viename lagamine/dėžėje.</w:t>
            </w:r>
          </w:p>
        </w:tc>
        <w:tc>
          <w:tcPr>
            <w:tcW w:w="1836" w:type="pct"/>
          </w:tcPr>
          <w:p w14:paraId="06836EC2" w14:textId="77777777" w:rsidR="00B76C1A" w:rsidRPr="00665A64" w:rsidRDefault="00B76C1A" w:rsidP="00B76C1A">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7B3CCB76" w14:textId="77777777" w:rsidR="00B76C1A" w:rsidRPr="00665A64" w:rsidRDefault="00B76C1A" w:rsidP="00B76C1A">
            <w:pPr>
              <w:rPr>
                <w:rFonts w:asciiTheme="majorHAnsi" w:eastAsia="Calibri" w:hAnsiTheme="majorHAnsi" w:cstheme="majorHAnsi"/>
                <w:i/>
                <w:color w:val="4472C4"/>
                <w:sz w:val="22"/>
                <w:szCs w:val="22"/>
              </w:rPr>
            </w:pPr>
          </w:p>
        </w:tc>
      </w:tr>
      <w:tr w:rsidR="00B76C1A" w:rsidRPr="00665A64" w14:paraId="2FA3DA6B" w14:textId="77777777" w:rsidTr="008813D6">
        <w:tc>
          <w:tcPr>
            <w:tcW w:w="266" w:type="pct"/>
          </w:tcPr>
          <w:p w14:paraId="1942E2E6"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1.</w:t>
            </w:r>
            <w:r>
              <w:rPr>
                <w:rFonts w:asciiTheme="majorHAnsi" w:hAnsiTheme="majorHAnsi" w:cstheme="majorHAnsi"/>
                <w:sz w:val="22"/>
                <w:szCs w:val="22"/>
              </w:rPr>
              <w:t>4</w:t>
            </w:r>
            <w:r w:rsidRPr="00665A64">
              <w:rPr>
                <w:rFonts w:asciiTheme="majorHAnsi" w:hAnsiTheme="majorHAnsi" w:cstheme="majorHAnsi"/>
                <w:sz w:val="22"/>
                <w:szCs w:val="22"/>
              </w:rPr>
              <w:t>.</w:t>
            </w:r>
          </w:p>
        </w:tc>
        <w:tc>
          <w:tcPr>
            <w:tcW w:w="1938" w:type="pct"/>
          </w:tcPr>
          <w:p w14:paraId="36074136" w14:textId="77777777" w:rsidR="00B76C1A" w:rsidRPr="00665A64" w:rsidRDefault="00B76C1A" w:rsidP="00B76C1A">
            <w:pPr>
              <w:jc w:val="both"/>
              <w:rPr>
                <w:rFonts w:asciiTheme="majorHAnsi" w:hAnsiTheme="majorHAnsi" w:cstheme="majorHAnsi"/>
                <w:sz w:val="22"/>
                <w:szCs w:val="22"/>
              </w:rPr>
            </w:pPr>
            <w:r w:rsidRPr="00665A64">
              <w:rPr>
                <w:rFonts w:asciiTheme="majorHAnsi" w:hAnsiTheme="majorHAnsi" w:cstheme="majorHAnsi"/>
                <w:sz w:val="22"/>
                <w:szCs w:val="22"/>
              </w:rPr>
              <w:t>Skirta 7 – 12 klasių mokiniams</w:t>
            </w:r>
          </w:p>
        </w:tc>
        <w:tc>
          <w:tcPr>
            <w:tcW w:w="1836" w:type="pct"/>
          </w:tcPr>
          <w:p w14:paraId="4F5D7C2C"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50718FBB" w14:textId="77777777" w:rsidR="00B76C1A" w:rsidRPr="00665A64" w:rsidRDefault="00B76C1A" w:rsidP="00B76C1A">
            <w:pPr>
              <w:rPr>
                <w:rFonts w:asciiTheme="majorHAnsi" w:eastAsia="Calibri" w:hAnsiTheme="majorHAnsi" w:cstheme="majorHAnsi"/>
                <w:i/>
                <w:color w:val="4472C4"/>
                <w:sz w:val="22"/>
                <w:szCs w:val="22"/>
              </w:rPr>
            </w:pPr>
          </w:p>
        </w:tc>
      </w:tr>
      <w:tr w:rsidR="00B76C1A" w:rsidRPr="00665A64" w14:paraId="0E132899" w14:textId="77777777" w:rsidTr="008813D6">
        <w:tc>
          <w:tcPr>
            <w:tcW w:w="266" w:type="pct"/>
          </w:tcPr>
          <w:p w14:paraId="3BFEFA69"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1.</w:t>
            </w:r>
            <w:r>
              <w:rPr>
                <w:rFonts w:asciiTheme="majorHAnsi" w:hAnsiTheme="majorHAnsi" w:cstheme="majorHAnsi"/>
                <w:sz w:val="22"/>
                <w:szCs w:val="22"/>
              </w:rPr>
              <w:t>5</w:t>
            </w:r>
            <w:r w:rsidRPr="00665A64">
              <w:rPr>
                <w:rFonts w:asciiTheme="majorHAnsi" w:hAnsiTheme="majorHAnsi" w:cstheme="majorHAnsi"/>
                <w:sz w:val="22"/>
                <w:szCs w:val="22"/>
              </w:rPr>
              <w:t xml:space="preserve">. </w:t>
            </w:r>
          </w:p>
        </w:tc>
        <w:tc>
          <w:tcPr>
            <w:tcW w:w="1938" w:type="pct"/>
          </w:tcPr>
          <w:p w14:paraId="3FD9692F" w14:textId="77777777" w:rsidR="00B76C1A" w:rsidRPr="00665A64" w:rsidRDefault="00B76C1A" w:rsidP="00B76C1A">
            <w:pPr>
              <w:jc w:val="both"/>
              <w:rPr>
                <w:rFonts w:asciiTheme="majorHAnsi" w:hAnsiTheme="majorHAnsi" w:cstheme="majorHAnsi"/>
                <w:sz w:val="22"/>
                <w:szCs w:val="22"/>
              </w:rPr>
            </w:pPr>
            <w:r w:rsidRPr="00665A64">
              <w:rPr>
                <w:rFonts w:asciiTheme="majorHAnsi" w:hAnsiTheme="majorHAnsi" w:cstheme="majorHAnsi"/>
                <w:sz w:val="22"/>
                <w:szCs w:val="22"/>
              </w:rPr>
              <w:t>Rinkinį sudaro:</w:t>
            </w:r>
          </w:p>
          <w:p w14:paraId="12A4FE27"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Skaitmeninis multimetras;</w:t>
            </w:r>
          </w:p>
          <w:p w14:paraId="5EB6DBFB"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Nerūdijančio plieno laboratorinis šaukštelis;</w:t>
            </w:r>
          </w:p>
          <w:p w14:paraId="282226C5"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Citrinos rūgšties buteliukas;</w:t>
            </w:r>
          </w:p>
          <w:p w14:paraId="41360D56"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Indelis su druska;</w:t>
            </w:r>
          </w:p>
          <w:p w14:paraId="51AA77CE"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Vario sulfato buteliukas;</w:t>
            </w:r>
          </w:p>
          <w:p w14:paraId="13C2F254"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Lakmuso popierėliai;</w:t>
            </w:r>
          </w:p>
          <w:p w14:paraId="38D747D9"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Ne mažiau kaip 2 anglies elektrodai;</w:t>
            </w:r>
          </w:p>
          <w:p w14:paraId="35EC26AD"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Geležies elektrodas;</w:t>
            </w:r>
          </w:p>
          <w:p w14:paraId="3F948254"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Vario elektrodas;</w:t>
            </w:r>
          </w:p>
          <w:p w14:paraId="3F58B54B"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Cinko elektrodas;</w:t>
            </w:r>
          </w:p>
          <w:p w14:paraId="492FE3D9"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Ne mažiau kaip 6 „Krokodilo“ tipo gnybtai;</w:t>
            </w:r>
          </w:p>
          <w:p w14:paraId="4D44E15C"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Baterija, 4,5 V;</w:t>
            </w:r>
          </w:p>
          <w:p w14:paraId="668664FB"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LED elementas;</w:t>
            </w:r>
          </w:p>
          <w:p w14:paraId="4CDCD3DD"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Ne mažiau kaip du raudoni laidai, ne trumpesni kaip 25 cm;</w:t>
            </w:r>
          </w:p>
          <w:p w14:paraId="4EB8A797"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Juodas laidas, ne trumpesnis kaip 25 cm</w:t>
            </w:r>
            <w:r>
              <w:rPr>
                <w:rFonts w:asciiTheme="majorHAnsi" w:hAnsiTheme="majorHAnsi" w:cstheme="majorHAnsi"/>
                <w:iCs/>
                <w:sz w:val="22"/>
                <w:szCs w:val="22"/>
              </w:rPr>
              <w:t>;</w:t>
            </w:r>
          </w:p>
          <w:p w14:paraId="1D0231AF" w14:textId="77777777" w:rsidR="00B76C1A" w:rsidRPr="00665A64" w:rsidRDefault="00B76C1A" w:rsidP="00B76C1A">
            <w:pPr>
              <w:pStyle w:val="Sraopastraipa"/>
              <w:numPr>
                <w:ilvl w:val="0"/>
                <w:numId w:val="26"/>
              </w:numPr>
              <w:jc w:val="both"/>
              <w:rPr>
                <w:rFonts w:asciiTheme="majorHAnsi" w:hAnsiTheme="majorHAnsi" w:cstheme="majorHAnsi"/>
                <w:iCs/>
                <w:sz w:val="22"/>
                <w:szCs w:val="22"/>
              </w:rPr>
            </w:pPr>
            <w:r w:rsidRPr="00665A64">
              <w:rPr>
                <w:rFonts w:asciiTheme="majorHAnsi" w:hAnsiTheme="majorHAnsi" w:cstheme="majorHAnsi"/>
                <w:iCs/>
                <w:sz w:val="22"/>
                <w:szCs w:val="22"/>
              </w:rPr>
              <w:t>Polipropileno ąsotėlis, ne mažesnės kaip 100 ml. talpos</w:t>
            </w:r>
          </w:p>
        </w:tc>
        <w:tc>
          <w:tcPr>
            <w:tcW w:w="1836" w:type="pct"/>
            <w:tcBorders>
              <w:bottom w:val="single" w:sz="4" w:space="0" w:color="auto"/>
            </w:tcBorders>
          </w:tcPr>
          <w:p w14:paraId="7838DAA4" w14:textId="77777777" w:rsidR="00B76C1A" w:rsidRPr="00665A64" w:rsidRDefault="00B76C1A" w:rsidP="00B76C1A">
            <w:pPr>
              <w:shd w:val="clear" w:color="auto" w:fill="FFFFFF"/>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cBorders>
          </w:tcPr>
          <w:p w14:paraId="3828BE23" w14:textId="77777777" w:rsidR="00B76C1A" w:rsidRPr="00665A64" w:rsidRDefault="00B76C1A" w:rsidP="00B76C1A">
            <w:pP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372404C0" w14:textId="77777777" w:rsidTr="008813D6">
        <w:tc>
          <w:tcPr>
            <w:tcW w:w="266" w:type="pct"/>
          </w:tcPr>
          <w:p w14:paraId="10092DEE" w14:textId="77777777" w:rsidR="00B76C1A" w:rsidRPr="00665A64" w:rsidRDefault="00B76C1A" w:rsidP="00B76C1A">
            <w:pPr>
              <w:rPr>
                <w:rFonts w:asciiTheme="majorHAnsi" w:hAnsiTheme="majorHAnsi" w:cstheme="majorHAnsi"/>
                <w:b/>
                <w:bCs/>
                <w:sz w:val="22"/>
                <w:szCs w:val="22"/>
              </w:rPr>
            </w:pPr>
            <w:r w:rsidRPr="00665A64">
              <w:rPr>
                <w:rFonts w:asciiTheme="majorHAnsi" w:hAnsiTheme="majorHAnsi" w:cstheme="majorHAnsi"/>
                <w:b/>
                <w:bCs/>
                <w:sz w:val="22"/>
                <w:szCs w:val="22"/>
              </w:rPr>
              <w:t xml:space="preserve">2. </w:t>
            </w:r>
          </w:p>
        </w:tc>
        <w:tc>
          <w:tcPr>
            <w:tcW w:w="1938" w:type="pct"/>
          </w:tcPr>
          <w:p w14:paraId="4B33CDB7" w14:textId="77777777" w:rsidR="00B76C1A" w:rsidRPr="00665A64" w:rsidRDefault="00B76C1A" w:rsidP="00B76C1A">
            <w:pPr>
              <w:jc w:val="both"/>
              <w:rPr>
                <w:rFonts w:asciiTheme="majorHAnsi" w:hAnsiTheme="majorHAnsi" w:cstheme="majorHAnsi"/>
                <w:b/>
                <w:bCs/>
                <w:sz w:val="22"/>
                <w:szCs w:val="22"/>
              </w:rPr>
            </w:pPr>
            <w:r w:rsidRPr="00BF3A4C">
              <w:rPr>
                <w:rFonts w:asciiTheme="majorHAnsi" w:hAnsiTheme="majorHAnsi" w:cstheme="majorHAnsi"/>
                <w:b/>
                <w:bCs/>
                <w:sz w:val="22"/>
                <w:szCs w:val="22"/>
              </w:rPr>
              <w:t>Eksperimentų rinkinys apie fermentus ir virškinimo procesą</w:t>
            </w:r>
          </w:p>
        </w:tc>
        <w:tc>
          <w:tcPr>
            <w:tcW w:w="1836" w:type="pct"/>
          </w:tcPr>
          <w:p w14:paraId="1D67BF8C"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302C1E13" w14:textId="77777777" w:rsidR="00B76C1A" w:rsidRPr="00665A64" w:rsidRDefault="00B76C1A" w:rsidP="00B76C1A">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278A8BEE" w14:textId="77777777" w:rsidR="00B76C1A" w:rsidRPr="00665A64" w:rsidRDefault="00B76C1A" w:rsidP="00B76C1A">
            <w:pPr>
              <w:jc w:val="both"/>
              <w:rPr>
                <w:rFonts w:asciiTheme="majorHAnsi" w:hAnsiTheme="majorHAnsi" w:cstheme="majorHAnsi"/>
                <w:i/>
                <w:iCs/>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0926F8D0" w14:textId="77777777" w:rsidR="00B76C1A" w:rsidRPr="00665A64" w:rsidRDefault="00B76C1A" w:rsidP="00B76C1A">
            <w:pP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06F8D54B" w14:textId="77777777" w:rsidTr="008813D6">
        <w:tc>
          <w:tcPr>
            <w:tcW w:w="266" w:type="pct"/>
          </w:tcPr>
          <w:p w14:paraId="7BD714A2" w14:textId="77777777" w:rsidR="00B76C1A" w:rsidRPr="00665F72" w:rsidRDefault="00B76C1A" w:rsidP="00B76C1A">
            <w:pPr>
              <w:rPr>
                <w:rFonts w:asciiTheme="majorHAnsi" w:hAnsiTheme="majorHAnsi" w:cstheme="majorHAnsi"/>
                <w:sz w:val="22"/>
                <w:szCs w:val="22"/>
                <w:lang w:val="en-US"/>
              </w:rPr>
            </w:pPr>
            <w:r w:rsidRPr="00665F72">
              <w:rPr>
                <w:rFonts w:asciiTheme="majorHAnsi" w:hAnsiTheme="majorHAnsi" w:cstheme="majorHAnsi"/>
                <w:sz w:val="22"/>
                <w:szCs w:val="22"/>
                <w:lang w:val="en-US"/>
              </w:rPr>
              <w:t>2.1.</w:t>
            </w:r>
          </w:p>
        </w:tc>
        <w:tc>
          <w:tcPr>
            <w:tcW w:w="1938" w:type="pct"/>
          </w:tcPr>
          <w:p w14:paraId="053F97B8" w14:textId="1035763A" w:rsidR="00B76C1A" w:rsidRPr="00BF3A4C" w:rsidRDefault="00B76C1A" w:rsidP="00665F72">
            <w:pPr>
              <w:jc w:val="both"/>
              <w:rPr>
                <w:rFonts w:asciiTheme="majorHAnsi" w:hAnsiTheme="majorHAnsi" w:cstheme="majorHAnsi"/>
                <w:b/>
                <w:bCs/>
                <w:sz w:val="22"/>
                <w:szCs w:val="22"/>
              </w:rPr>
            </w:pPr>
            <w:r w:rsidRPr="00665A64">
              <w:rPr>
                <w:rFonts w:asciiTheme="majorHAnsi" w:hAnsiTheme="majorHAnsi" w:cstheme="majorHAnsi"/>
                <w:sz w:val="22"/>
                <w:szCs w:val="22"/>
              </w:rPr>
              <w:t>Kartu su rinkiniu turi būti pateikiama metodinė knyga</w:t>
            </w:r>
            <w:r w:rsidR="00C10C3E">
              <w:rPr>
                <w:rFonts w:asciiTheme="majorHAnsi" w:hAnsiTheme="majorHAnsi" w:cstheme="majorHAnsi"/>
                <w:sz w:val="22"/>
                <w:szCs w:val="22"/>
              </w:rPr>
              <w:t xml:space="preserve"> lietuvių kalba</w:t>
            </w:r>
            <w:r w:rsidRPr="00665A64">
              <w:rPr>
                <w:rFonts w:asciiTheme="majorHAnsi" w:hAnsiTheme="majorHAnsi" w:cstheme="majorHAnsi"/>
                <w:sz w:val="22"/>
                <w:szCs w:val="22"/>
              </w:rPr>
              <w:t>, skirta dirbti su šiuo eksperimentų rinkiniu</w:t>
            </w:r>
          </w:p>
        </w:tc>
        <w:tc>
          <w:tcPr>
            <w:tcW w:w="1836" w:type="pct"/>
          </w:tcPr>
          <w:p w14:paraId="73AC33E6"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single" w:sz="4" w:space="0" w:color="auto"/>
            </w:tcBorders>
          </w:tcPr>
          <w:p w14:paraId="304FF864" w14:textId="77777777" w:rsidR="00B76C1A" w:rsidRPr="00665A64" w:rsidRDefault="00B76C1A" w:rsidP="00B76C1A">
            <w:pPr>
              <w:rPr>
                <w:rFonts w:asciiTheme="majorHAnsi" w:eastAsia="Calibri" w:hAnsiTheme="majorHAnsi" w:cstheme="majorHAnsi"/>
                <w:i/>
                <w:color w:val="4472C4"/>
                <w:sz w:val="22"/>
                <w:szCs w:val="22"/>
              </w:rPr>
            </w:pPr>
          </w:p>
        </w:tc>
      </w:tr>
      <w:tr w:rsidR="00B76C1A" w:rsidRPr="00665A64" w14:paraId="4C24D6CE" w14:textId="77777777" w:rsidTr="004B789A">
        <w:tc>
          <w:tcPr>
            <w:tcW w:w="266" w:type="pct"/>
          </w:tcPr>
          <w:p w14:paraId="131B643B"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2.</w:t>
            </w:r>
            <w:r>
              <w:rPr>
                <w:rFonts w:asciiTheme="majorHAnsi" w:hAnsiTheme="majorHAnsi" w:cstheme="majorHAnsi"/>
                <w:sz w:val="22"/>
                <w:szCs w:val="22"/>
              </w:rPr>
              <w:t>2</w:t>
            </w:r>
            <w:r w:rsidRPr="00665A64">
              <w:rPr>
                <w:rFonts w:asciiTheme="majorHAnsi" w:hAnsiTheme="majorHAnsi" w:cstheme="majorHAnsi"/>
                <w:sz w:val="22"/>
                <w:szCs w:val="22"/>
              </w:rPr>
              <w:t xml:space="preserve">. </w:t>
            </w:r>
          </w:p>
        </w:tc>
        <w:tc>
          <w:tcPr>
            <w:tcW w:w="1938" w:type="pct"/>
          </w:tcPr>
          <w:p w14:paraId="1CE0F7F0" w14:textId="77777777" w:rsidR="00B76C1A" w:rsidRPr="00665A64" w:rsidRDefault="00B76C1A" w:rsidP="00B76C1A">
            <w:pPr>
              <w:jc w:val="both"/>
              <w:rPr>
                <w:rFonts w:asciiTheme="majorHAnsi" w:hAnsiTheme="majorHAnsi" w:cstheme="majorHAnsi"/>
                <w:sz w:val="22"/>
                <w:szCs w:val="22"/>
              </w:rPr>
            </w:pPr>
            <w:r w:rsidRPr="00665A64">
              <w:rPr>
                <w:rFonts w:asciiTheme="majorHAnsi" w:hAnsiTheme="majorHAnsi" w:cstheme="majorHAnsi"/>
                <w:sz w:val="22"/>
                <w:szCs w:val="22"/>
              </w:rPr>
              <w:t>Rinkinį sudaro:</w:t>
            </w:r>
          </w:p>
          <w:p w14:paraId="7D94771E" w14:textId="77777777" w:rsidR="00B76C1A" w:rsidRPr="00665A64" w:rsidRDefault="00B76C1A" w:rsidP="00B76C1A">
            <w:pPr>
              <w:jc w:val="both"/>
              <w:rPr>
                <w:rFonts w:asciiTheme="majorHAnsi" w:hAnsiTheme="majorHAnsi" w:cstheme="majorHAnsi"/>
                <w:sz w:val="22"/>
                <w:szCs w:val="22"/>
              </w:rPr>
            </w:pPr>
          </w:p>
          <w:p w14:paraId="43AABE4C" w14:textId="77777777" w:rsidR="00B76C1A" w:rsidRPr="00665F72" w:rsidRDefault="00B76C1A" w:rsidP="00665F72">
            <w:pPr>
              <w:pStyle w:val="Sraopastraipa"/>
              <w:numPr>
                <w:ilvl w:val="0"/>
                <w:numId w:val="35"/>
              </w:numPr>
              <w:ind w:left="467"/>
              <w:jc w:val="both"/>
              <w:rPr>
                <w:rFonts w:asciiTheme="majorHAnsi" w:hAnsiTheme="majorHAnsi" w:cstheme="majorHAnsi"/>
                <w:sz w:val="22"/>
                <w:szCs w:val="22"/>
              </w:rPr>
            </w:pPr>
            <w:r w:rsidRPr="00665F72">
              <w:rPr>
                <w:rFonts w:asciiTheme="majorHAnsi" w:hAnsiTheme="majorHAnsi" w:cstheme="majorHAnsi"/>
                <w:sz w:val="22"/>
                <w:szCs w:val="22"/>
              </w:rPr>
              <w:t>Tulžies druskos</w:t>
            </w:r>
            <w:r>
              <w:rPr>
                <w:rFonts w:asciiTheme="majorHAnsi" w:hAnsiTheme="majorHAnsi" w:cstheme="majorHAnsi"/>
                <w:sz w:val="22"/>
                <w:szCs w:val="22"/>
              </w:rPr>
              <w:t xml:space="preserve"> (ne mažiau kaip </w:t>
            </w:r>
            <w:r>
              <w:rPr>
                <w:rFonts w:asciiTheme="majorHAnsi" w:hAnsiTheme="majorHAnsi" w:cstheme="majorHAnsi"/>
                <w:sz w:val="22"/>
                <w:szCs w:val="22"/>
                <w:lang w:val="en-US"/>
              </w:rPr>
              <w:t>5 g)</w:t>
            </w:r>
            <w:r w:rsidRPr="00665F72">
              <w:rPr>
                <w:rFonts w:asciiTheme="majorHAnsi" w:hAnsiTheme="majorHAnsi" w:cstheme="majorHAnsi"/>
                <w:sz w:val="22"/>
                <w:szCs w:val="22"/>
              </w:rPr>
              <w:t>;</w:t>
            </w:r>
          </w:p>
          <w:p w14:paraId="085341F4" w14:textId="77777777" w:rsidR="00B76C1A" w:rsidRPr="00665F72" w:rsidRDefault="00B76C1A" w:rsidP="00665F72">
            <w:pPr>
              <w:pStyle w:val="Sraopastraipa"/>
              <w:numPr>
                <w:ilvl w:val="0"/>
                <w:numId w:val="35"/>
              </w:numPr>
              <w:ind w:left="467"/>
              <w:jc w:val="both"/>
              <w:rPr>
                <w:rFonts w:asciiTheme="majorHAnsi" w:hAnsiTheme="majorHAnsi" w:cstheme="majorHAnsi"/>
                <w:sz w:val="22"/>
                <w:szCs w:val="22"/>
              </w:rPr>
            </w:pPr>
            <w:r w:rsidRPr="00665F72">
              <w:rPr>
                <w:rFonts w:asciiTheme="majorHAnsi" w:hAnsiTheme="majorHAnsi" w:cstheme="majorHAnsi"/>
                <w:sz w:val="22"/>
                <w:szCs w:val="22"/>
              </w:rPr>
              <w:t>Kiaušinių milteliai</w:t>
            </w:r>
            <w:r>
              <w:rPr>
                <w:rFonts w:asciiTheme="majorHAnsi" w:hAnsiTheme="majorHAnsi" w:cstheme="majorHAnsi"/>
                <w:sz w:val="22"/>
                <w:szCs w:val="22"/>
              </w:rPr>
              <w:t xml:space="preserve"> (ne mažiau kaip </w:t>
            </w:r>
            <w:r>
              <w:rPr>
                <w:rFonts w:asciiTheme="majorHAnsi" w:hAnsiTheme="majorHAnsi" w:cstheme="majorHAnsi"/>
                <w:sz w:val="22"/>
                <w:szCs w:val="22"/>
                <w:lang w:val="en-US"/>
              </w:rPr>
              <w:t>2 g)</w:t>
            </w:r>
            <w:r w:rsidRPr="00665F72">
              <w:rPr>
                <w:rFonts w:asciiTheme="majorHAnsi" w:hAnsiTheme="majorHAnsi" w:cstheme="majorHAnsi"/>
                <w:sz w:val="22"/>
                <w:szCs w:val="22"/>
              </w:rPr>
              <w:t>;</w:t>
            </w:r>
          </w:p>
          <w:p w14:paraId="7D15E708" w14:textId="77777777" w:rsidR="00B76C1A" w:rsidRPr="00665F72" w:rsidRDefault="00B76C1A" w:rsidP="00665F72">
            <w:pPr>
              <w:pStyle w:val="Sraopastraipa"/>
              <w:numPr>
                <w:ilvl w:val="0"/>
                <w:numId w:val="35"/>
              </w:numPr>
              <w:ind w:left="467"/>
              <w:jc w:val="both"/>
              <w:rPr>
                <w:rFonts w:asciiTheme="majorHAnsi" w:hAnsiTheme="majorHAnsi" w:cstheme="majorHAnsi"/>
                <w:sz w:val="22"/>
                <w:szCs w:val="22"/>
              </w:rPr>
            </w:pPr>
            <w:r w:rsidRPr="00665F72">
              <w:rPr>
                <w:rFonts w:asciiTheme="majorHAnsi" w:hAnsiTheme="majorHAnsi" w:cstheme="majorHAnsi"/>
                <w:sz w:val="22"/>
                <w:szCs w:val="22"/>
              </w:rPr>
              <w:t>Tirpaus krakmolas;</w:t>
            </w:r>
            <w:r>
              <w:rPr>
                <w:rFonts w:asciiTheme="majorHAnsi" w:hAnsiTheme="majorHAnsi" w:cstheme="majorHAnsi"/>
                <w:sz w:val="22"/>
                <w:szCs w:val="22"/>
              </w:rPr>
              <w:t xml:space="preserve"> (ne mažiau kaip </w:t>
            </w:r>
            <w:r>
              <w:rPr>
                <w:rFonts w:asciiTheme="majorHAnsi" w:hAnsiTheme="majorHAnsi" w:cstheme="majorHAnsi"/>
                <w:sz w:val="22"/>
                <w:szCs w:val="22"/>
                <w:lang w:val="en-US"/>
              </w:rPr>
              <w:t>2 g.)</w:t>
            </w:r>
            <w:r w:rsidRPr="007B3174">
              <w:rPr>
                <w:rFonts w:asciiTheme="majorHAnsi" w:hAnsiTheme="majorHAnsi" w:cstheme="majorHAnsi"/>
                <w:sz w:val="22"/>
                <w:szCs w:val="22"/>
              </w:rPr>
              <w:t>;</w:t>
            </w:r>
          </w:p>
          <w:p w14:paraId="4C4D235A" w14:textId="6E054684" w:rsidR="00B76C1A" w:rsidRPr="00665F72" w:rsidRDefault="00B76C1A" w:rsidP="00665F72">
            <w:pPr>
              <w:pStyle w:val="Sraopastraipa"/>
              <w:numPr>
                <w:ilvl w:val="0"/>
                <w:numId w:val="35"/>
              </w:numPr>
              <w:ind w:left="467"/>
              <w:jc w:val="both"/>
              <w:rPr>
                <w:rFonts w:asciiTheme="majorHAnsi" w:hAnsiTheme="majorHAnsi" w:cstheme="majorHAnsi"/>
                <w:sz w:val="22"/>
                <w:szCs w:val="22"/>
              </w:rPr>
            </w:pPr>
            <w:r w:rsidRPr="00665F72">
              <w:rPr>
                <w:rFonts w:asciiTheme="majorHAnsi" w:hAnsiTheme="majorHAnsi" w:cstheme="majorHAnsi"/>
                <w:sz w:val="22"/>
                <w:szCs w:val="22"/>
              </w:rPr>
              <w:lastRenderedPageBreak/>
              <w:t>Amilazės bakteriologiniai milteliai</w:t>
            </w:r>
            <w:r>
              <w:rPr>
                <w:rFonts w:asciiTheme="majorHAnsi" w:hAnsiTheme="majorHAnsi" w:cstheme="majorHAnsi"/>
                <w:sz w:val="22"/>
                <w:szCs w:val="22"/>
              </w:rPr>
              <w:t xml:space="preserve"> (ne mažiau kaip 0,</w:t>
            </w:r>
            <w:r>
              <w:rPr>
                <w:rFonts w:asciiTheme="majorHAnsi" w:hAnsiTheme="majorHAnsi" w:cstheme="majorHAnsi"/>
                <w:sz w:val="22"/>
                <w:szCs w:val="22"/>
                <w:lang w:val="en-US"/>
              </w:rPr>
              <w:t>2 g)</w:t>
            </w:r>
            <w:r w:rsidR="00665F72">
              <w:rPr>
                <w:rFonts w:asciiTheme="majorHAnsi" w:hAnsiTheme="majorHAnsi" w:cstheme="majorHAnsi"/>
                <w:sz w:val="22"/>
                <w:szCs w:val="22"/>
                <w:lang w:val="en-US"/>
              </w:rPr>
              <w:t>;</w:t>
            </w:r>
            <w:r>
              <w:rPr>
                <w:rFonts w:asciiTheme="majorHAnsi" w:hAnsiTheme="majorHAnsi" w:cstheme="majorHAnsi"/>
                <w:sz w:val="22"/>
                <w:szCs w:val="22"/>
                <w:lang w:val="en-US"/>
              </w:rPr>
              <w:t xml:space="preserve"> </w:t>
            </w:r>
            <w:r>
              <w:rPr>
                <w:rFonts w:asciiTheme="majorHAnsi" w:hAnsiTheme="majorHAnsi" w:cstheme="majorHAnsi"/>
                <w:sz w:val="22"/>
                <w:szCs w:val="22"/>
              </w:rPr>
              <w:t xml:space="preserve"> </w:t>
            </w:r>
          </w:p>
          <w:p w14:paraId="465220DE" w14:textId="77777777" w:rsidR="00B76C1A" w:rsidRPr="00665F72" w:rsidRDefault="00B76C1A" w:rsidP="00665F72">
            <w:pPr>
              <w:pStyle w:val="Sraopastraipa"/>
              <w:numPr>
                <w:ilvl w:val="0"/>
                <w:numId w:val="35"/>
              </w:numPr>
              <w:ind w:left="467"/>
              <w:jc w:val="both"/>
              <w:rPr>
                <w:rFonts w:asciiTheme="majorHAnsi" w:hAnsiTheme="majorHAnsi" w:cstheme="majorHAnsi"/>
                <w:sz w:val="22"/>
                <w:szCs w:val="22"/>
              </w:rPr>
            </w:pPr>
            <w:r w:rsidRPr="00665F72">
              <w:rPr>
                <w:rFonts w:asciiTheme="majorHAnsi" w:hAnsiTheme="majorHAnsi" w:cstheme="majorHAnsi"/>
                <w:sz w:val="22"/>
                <w:szCs w:val="22"/>
              </w:rPr>
              <w:t>Natrio hidroksidas</w:t>
            </w:r>
            <w:r w:rsidR="00186C86">
              <w:rPr>
                <w:rFonts w:asciiTheme="majorHAnsi" w:hAnsiTheme="majorHAnsi" w:cstheme="majorHAnsi"/>
                <w:sz w:val="22"/>
                <w:szCs w:val="22"/>
              </w:rPr>
              <w:t xml:space="preserve"> 0,1 N (ne mažiau kaip </w:t>
            </w:r>
            <w:r w:rsidR="00186C86">
              <w:rPr>
                <w:rFonts w:asciiTheme="majorHAnsi" w:hAnsiTheme="majorHAnsi" w:cstheme="majorHAnsi"/>
                <w:sz w:val="22"/>
                <w:szCs w:val="22"/>
                <w:lang w:val="en-US"/>
              </w:rPr>
              <w:t>25 ml)</w:t>
            </w:r>
            <w:r w:rsidRPr="00665F72">
              <w:rPr>
                <w:rFonts w:asciiTheme="majorHAnsi" w:hAnsiTheme="majorHAnsi" w:cstheme="majorHAnsi"/>
                <w:sz w:val="22"/>
                <w:szCs w:val="22"/>
              </w:rPr>
              <w:t>;</w:t>
            </w:r>
          </w:p>
          <w:p w14:paraId="57C3B113" w14:textId="77777777" w:rsidR="00B76C1A" w:rsidRPr="00665F72" w:rsidRDefault="00B76C1A" w:rsidP="00665F72">
            <w:pPr>
              <w:pStyle w:val="Sraopastraipa"/>
              <w:numPr>
                <w:ilvl w:val="0"/>
                <w:numId w:val="35"/>
              </w:numPr>
              <w:ind w:left="467"/>
              <w:jc w:val="both"/>
              <w:rPr>
                <w:rFonts w:asciiTheme="majorHAnsi" w:hAnsiTheme="majorHAnsi" w:cstheme="majorHAnsi"/>
                <w:sz w:val="22"/>
                <w:szCs w:val="22"/>
              </w:rPr>
            </w:pPr>
            <w:r w:rsidRPr="00665F72">
              <w:rPr>
                <w:rFonts w:asciiTheme="majorHAnsi" w:hAnsiTheme="majorHAnsi" w:cstheme="majorHAnsi"/>
                <w:sz w:val="22"/>
                <w:szCs w:val="22"/>
              </w:rPr>
              <w:t>Druskos rūgštis</w:t>
            </w:r>
            <w:r w:rsidR="00535342">
              <w:rPr>
                <w:rFonts w:asciiTheme="majorHAnsi" w:hAnsiTheme="majorHAnsi" w:cstheme="majorHAnsi"/>
                <w:sz w:val="22"/>
                <w:szCs w:val="22"/>
              </w:rPr>
              <w:t xml:space="preserve"> 0,1N (ne mažiau kaip </w:t>
            </w:r>
            <w:r w:rsidR="00535342">
              <w:rPr>
                <w:rFonts w:asciiTheme="majorHAnsi" w:hAnsiTheme="majorHAnsi" w:cstheme="majorHAnsi"/>
                <w:sz w:val="22"/>
                <w:szCs w:val="22"/>
                <w:lang w:val="en-US"/>
              </w:rPr>
              <w:t>25 ml)</w:t>
            </w:r>
            <w:r w:rsidRPr="00665F72">
              <w:rPr>
                <w:rFonts w:asciiTheme="majorHAnsi" w:hAnsiTheme="majorHAnsi" w:cstheme="majorHAnsi"/>
                <w:sz w:val="22"/>
                <w:szCs w:val="22"/>
              </w:rPr>
              <w:t>;</w:t>
            </w:r>
          </w:p>
          <w:p w14:paraId="096D0A3C" w14:textId="77777777" w:rsidR="00535342" w:rsidRPr="00665F72" w:rsidRDefault="00B76C1A" w:rsidP="00B76C1A">
            <w:pPr>
              <w:pStyle w:val="Sraopastraipa"/>
              <w:numPr>
                <w:ilvl w:val="0"/>
                <w:numId w:val="35"/>
              </w:numPr>
              <w:ind w:left="467"/>
              <w:jc w:val="both"/>
              <w:rPr>
                <w:rFonts w:asciiTheme="majorHAnsi" w:hAnsiTheme="majorHAnsi" w:cstheme="majorHAnsi"/>
                <w:color w:val="000000"/>
                <w:sz w:val="22"/>
                <w:szCs w:val="22"/>
              </w:rPr>
            </w:pPr>
            <w:r w:rsidRPr="00665F72">
              <w:rPr>
                <w:rFonts w:asciiTheme="majorHAnsi" w:hAnsiTheme="majorHAnsi" w:cstheme="majorHAnsi"/>
                <w:sz w:val="22"/>
                <w:szCs w:val="22"/>
              </w:rPr>
              <w:t>Alyvuogių aliejus, grynas</w:t>
            </w:r>
            <w:r w:rsidR="00535342">
              <w:rPr>
                <w:rFonts w:asciiTheme="majorHAnsi" w:hAnsiTheme="majorHAnsi" w:cstheme="majorHAnsi"/>
                <w:sz w:val="22"/>
                <w:szCs w:val="22"/>
              </w:rPr>
              <w:t xml:space="preserve"> (ne mažiau kaip </w:t>
            </w:r>
            <w:r w:rsidR="00535342">
              <w:rPr>
                <w:rFonts w:asciiTheme="majorHAnsi" w:hAnsiTheme="majorHAnsi" w:cstheme="majorHAnsi"/>
                <w:sz w:val="22"/>
                <w:szCs w:val="22"/>
                <w:lang w:val="en-US"/>
              </w:rPr>
              <w:t>25 ml);</w:t>
            </w:r>
          </w:p>
          <w:p w14:paraId="372E5B97" w14:textId="77777777" w:rsidR="00B76C1A" w:rsidRPr="00665F72" w:rsidRDefault="00535342" w:rsidP="00B76C1A">
            <w:pPr>
              <w:pStyle w:val="Sraopastraipa"/>
              <w:numPr>
                <w:ilvl w:val="0"/>
                <w:numId w:val="35"/>
              </w:numPr>
              <w:ind w:left="467"/>
              <w:jc w:val="both"/>
              <w:rPr>
                <w:rFonts w:asciiTheme="majorHAnsi" w:hAnsiTheme="majorHAnsi" w:cstheme="majorHAnsi"/>
                <w:color w:val="000000"/>
                <w:sz w:val="22"/>
                <w:szCs w:val="22"/>
              </w:rPr>
            </w:pPr>
            <w:r w:rsidRPr="00535342">
              <w:rPr>
                <w:rFonts w:asciiTheme="majorHAnsi" w:hAnsiTheme="majorHAnsi" w:cstheme="majorHAnsi"/>
                <w:color w:val="000000"/>
                <w:sz w:val="22"/>
                <w:szCs w:val="22"/>
              </w:rPr>
              <w:t>Biuretas</w:t>
            </w:r>
            <w:r>
              <w:rPr>
                <w:rFonts w:asciiTheme="majorHAnsi" w:hAnsiTheme="majorHAnsi" w:cstheme="majorHAnsi"/>
                <w:color w:val="000000"/>
                <w:sz w:val="22"/>
                <w:szCs w:val="22"/>
              </w:rPr>
              <w:t xml:space="preserve"> </w:t>
            </w:r>
            <w:r>
              <w:rPr>
                <w:rFonts w:asciiTheme="majorHAnsi" w:hAnsiTheme="majorHAnsi" w:cstheme="majorHAnsi"/>
                <w:sz w:val="22"/>
                <w:szCs w:val="22"/>
              </w:rPr>
              <w:t xml:space="preserve">(ne mažiau kaip </w:t>
            </w:r>
            <w:r>
              <w:rPr>
                <w:rFonts w:asciiTheme="majorHAnsi" w:hAnsiTheme="majorHAnsi" w:cstheme="majorHAnsi"/>
                <w:sz w:val="22"/>
                <w:szCs w:val="22"/>
                <w:lang w:val="en-US"/>
              </w:rPr>
              <w:t>25 ml);</w:t>
            </w:r>
          </w:p>
          <w:p w14:paraId="087C87C0" w14:textId="77777777" w:rsidR="00535342" w:rsidRPr="003155FA" w:rsidRDefault="00535342" w:rsidP="00665F72">
            <w:pPr>
              <w:pStyle w:val="Sraopastraipa"/>
              <w:numPr>
                <w:ilvl w:val="0"/>
                <w:numId w:val="35"/>
              </w:numPr>
              <w:ind w:left="467"/>
              <w:jc w:val="both"/>
              <w:rPr>
                <w:rFonts w:asciiTheme="majorHAnsi" w:hAnsiTheme="majorHAnsi" w:cstheme="majorHAnsi"/>
                <w:color w:val="000000"/>
                <w:sz w:val="22"/>
                <w:szCs w:val="22"/>
              </w:rPr>
            </w:pPr>
            <w:r>
              <w:rPr>
                <w:rFonts w:asciiTheme="majorHAnsi" w:hAnsiTheme="majorHAnsi" w:cstheme="majorHAnsi"/>
                <w:color w:val="000000"/>
                <w:sz w:val="22"/>
                <w:szCs w:val="22"/>
                <w:lang w:val="en-US"/>
              </w:rPr>
              <w:t xml:space="preserve">Pepsinas 1:10 000 </w:t>
            </w:r>
            <w:r>
              <w:rPr>
                <w:rFonts w:asciiTheme="majorHAnsi" w:hAnsiTheme="majorHAnsi" w:cstheme="majorHAnsi"/>
                <w:sz w:val="22"/>
                <w:szCs w:val="22"/>
              </w:rPr>
              <w:t>(ne mažiau kaip 0,1 g</w:t>
            </w:r>
            <w:r>
              <w:rPr>
                <w:rFonts w:asciiTheme="majorHAnsi" w:hAnsiTheme="majorHAnsi" w:cstheme="majorHAnsi"/>
                <w:sz w:val="22"/>
                <w:szCs w:val="22"/>
                <w:lang w:val="en-US"/>
              </w:rPr>
              <w:t>)</w:t>
            </w:r>
            <w:r w:rsidR="003155FA">
              <w:rPr>
                <w:rFonts w:asciiTheme="majorHAnsi" w:hAnsiTheme="majorHAnsi" w:cstheme="majorHAnsi"/>
                <w:sz w:val="22"/>
                <w:szCs w:val="22"/>
                <w:lang w:val="en-US"/>
              </w:rPr>
              <w:t>.</w:t>
            </w:r>
          </w:p>
        </w:tc>
        <w:tc>
          <w:tcPr>
            <w:tcW w:w="1836" w:type="pct"/>
          </w:tcPr>
          <w:p w14:paraId="2C7086B3" w14:textId="77777777" w:rsidR="00B76C1A" w:rsidRPr="00665A64" w:rsidRDefault="00B76C1A" w:rsidP="00B76C1A">
            <w:pPr>
              <w:jc w:val="both"/>
              <w:rPr>
                <w:rFonts w:asciiTheme="majorHAnsi" w:hAnsiTheme="majorHAnsi" w:cstheme="majorHAnsi"/>
                <w:i/>
                <w:iCs/>
                <w:color w:val="000000"/>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nil"/>
            </w:tcBorders>
          </w:tcPr>
          <w:p w14:paraId="73EC5279" w14:textId="77777777" w:rsidR="00B76C1A" w:rsidRPr="00665A64" w:rsidRDefault="00B76C1A" w:rsidP="00B76C1A">
            <w:pPr>
              <w:tabs>
                <w:tab w:val="left" w:pos="204"/>
              </w:tabs>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593FE55D" w14:textId="77777777" w:rsidTr="004B789A">
        <w:tc>
          <w:tcPr>
            <w:tcW w:w="266" w:type="pct"/>
          </w:tcPr>
          <w:p w14:paraId="3C517793"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2.</w:t>
            </w:r>
            <w:r>
              <w:rPr>
                <w:rFonts w:asciiTheme="majorHAnsi" w:hAnsiTheme="majorHAnsi" w:cstheme="majorHAnsi"/>
                <w:sz w:val="22"/>
                <w:szCs w:val="22"/>
              </w:rPr>
              <w:t>3</w:t>
            </w:r>
            <w:r w:rsidRPr="00665A64">
              <w:rPr>
                <w:rFonts w:asciiTheme="majorHAnsi" w:hAnsiTheme="majorHAnsi" w:cstheme="majorHAnsi"/>
                <w:sz w:val="22"/>
                <w:szCs w:val="22"/>
              </w:rPr>
              <w:t>.</w:t>
            </w:r>
          </w:p>
        </w:tc>
        <w:tc>
          <w:tcPr>
            <w:tcW w:w="1938" w:type="pct"/>
          </w:tcPr>
          <w:p w14:paraId="1C651AF8" w14:textId="77777777" w:rsidR="00B76C1A" w:rsidRPr="00665A64" w:rsidRDefault="00B76C1A" w:rsidP="00B76C1A">
            <w:pPr>
              <w:jc w:val="both"/>
              <w:rPr>
                <w:rFonts w:asciiTheme="majorHAnsi" w:hAnsiTheme="majorHAnsi" w:cstheme="majorHAnsi"/>
                <w:sz w:val="22"/>
                <w:szCs w:val="22"/>
              </w:rPr>
            </w:pPr>
            <w:r w:rsidRPr="00665A64">
              <w:rPr>
                <w:rFonts w:asciiTheme="majorHAnsi" w:hAnsiTheme="majorHAnsi" w:cstheme="majorHAnsi"/>
                <w:sz w:val="22"/>
                <w:szCs w:val="22"/>
              </w:rPr>
              <w:t>Rinkinys turi</w:t>
            </w:r>
            <w:r>
              <w:rPr>
                <w:rFonts w:asciiTheme="majorHAnsi" w:hAnsiTheme="majorHAnsi" w:cstheme="majorHAnsi"/>
                <w:sz w:val="22"/>
                <w:szCs w:val="22"/>
              </w:rPr>
              <w:t xml:space="preserve"> būti</w:t>
            </w:r>
            <w:r w:rsidRPr="00665A64">
              <w:rPr>
                <w:rFonts w:asciiTheme="majorHAnsi" w:hAnsiTheme="majorHAnsi" w:cstheme="majorHAnsi"/>
                <w:sz w:val="22"/>
                <w:szCs w:val="22"/>
              </w:rPr>
              <w:t xml:space="preserve"> skirtas ne mažiau kaip 15 darbo grupių</w:t>
            </w:r>
            <w:r>
              <w:rPr>
                <w:rFonts w:asciiTheme="majorHAnsi" w:hAnsiTheme="majorHAnsi" w:cstheme="majorHAnsi"/>
                <w:sz w:val="22"/>
                <w:szCs w:val="22"/>
              </w:rPr>
              <w:t>.</w:t>
            </w:r>
          </w:p>
        </w:tc>
        <w:tc>
          <w:tcPr>
            <w:tcW w:w="1836" w:type="pct"/>
          </w:tcPr>
          <w:p w14:paraId="6DC86A64" w14:textId="77777777" w:rsidR="00B76C1A" w:rsidRPr="00665A64" w:rsidRDefault="00B76C1A" w:rsidP="00B76C1A">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single" w:sz="4" w:space="0" w:color="auto"/>
            </w:tcBorders>
          </w:tcPr>
          <w:p w14:paraId="3CA6776A" w14:textId="77777777" w:rsidR="00B76C1A" w:rsidRPr="00665A64" w:rsidRDefault="00B76C1A" w:rsidP="00665F72">
            <w:pPr>
              <w:rPr>
                <w:rFonts w:asciiTheme="majorHAnsi" w:eastAsia="Calibri" w:hAnsiTheme="majorHAnsi" w:cstheme="majorHAnsi"/>
                <w:i/>
                <w:color w:val="000000"/>
                <w:sz w:val="22"/>
                <w:szCs w:val="22"/>
              </w:rPr>
            </w:pPr>
          </w:p>
        </w:tc>
      </w:tr>
      <w:tr w:rsidR="00B76C1A" w:rsidRPr="00665A64" w14:paraId="1E277D75" w14:textId="77777777" w:rsidTr="008813D6">
        <w:tc>
          <w:tcPr>
            <w:tcW w:w="266" w:type="pct"/>
          </w:tcPr>
          <w:p w14:paraId="034F020C" w14:textId="77777777" w:rsidR="00B76C1A" w:rsidRPr="00665A64" w:rsidRDefault="00B76C1A" w:rsidP="00B76C1A">
            <w:pPr>
              <w:rPr>
                <w:rFonts w:asciiTheme="majorHAnsi" w:hAnsiTheme="majorHAnsi" w:cstheme="majorHAnsi"/>
                <w:b/>
                <w:bCs/>
                <w:sz w:val="22"/>
                <w:szCs w:val="22"/>
              </w:rPr>
            </w:pPr>
            <w:r w:rsidRPr="00665A64">
              <w:rPr>
                <w:rFonts w:asciiTheme="majorHAnsi" w:hAnsiTheme="majorHAnsi" w:cstheme="majorHAnsi"/>
                <w:b/>
                <w:bCs/>
                <w:sz w:val="22"/>
                <w:szCs w:val="22"/>
              </w:rPr>
              <w:t>3.</w:t>
            </w:r>
          </w:p>
        </w:tc>
        <w:tc>
          <w:tcPr>
            <w:tcW w:w="1938" w:type="pct"/>
          </w:tcPr>
          <w:p w14:paraId="090E30FF" w14:textId="77777777" w:rsidR="00B76C1A" w:rsidRPr="00665A64" w:rsidRDefault="00B76C1A" w:rsidP="00B76C1A">
            <w:pPr>
              <w:jc w:val="both"/>
              <w:rPr>
                <w:rFonts w:asciiTheme="majorHAnsi" w:hAnsiTheme="majorHAnsi" w:cstheme="majorHAnsi"/>
                <w:b/>
                <w:bCs/>
                <w:sz w:val="22"/>
                <w:szCs w:val="22"/>
              </w:rPr>
            </w:pPr>
            <w:r w:rsidRPr="00665A64">
              <w:rPr>
                <w:rFonts w:asciiTheme="majorHAnsi" w:hAnsiTheme="majorHAnsi" w:cstheme="majorHAnsi"/>
                <w:b/>
                <w:bCs/>
                <w:sz w:val="22"/>
                <w:szCs w:val="22"/>
              </w:rPr>
              <w:t xml:space="preserve">Vėjo energijos eksperimentų rinkinys </w:t>
            </w:r>
          </w:p>
        </w:tc>
        <w:tc>
          <w:tcPr>
            <w:tcW w:w="1836" w:type="pct"/>
          </w:tcPr>
          <w:p w14:paraId="007A67AE"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72E83BCA" w14:textId="77777777" w:rsidR="00B76C1A" w:rsidRPr="00665A64" w:rsidRDefault="00B76C1A" w:rsidP="00B76C1A">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524AB12B" w14:textId="77777777" w:rsidR="00B76C1A" w:rsidRPr="00665A64" w:rsidRDefault="00B76C1A" w:rsidP="00B76C1A">
            <w:pPr>
              <w:jc w:val="both"/>
              <w:rPr>
                <w:rFonts w:asciiTheme="majorHAnsi" w:hAnsiTheme="majorHAnsi" w:cstheme="majorHAnsi"/>
                <w:iCs/>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167B959E" w14:textId="77777777" w:rsidR="00B76C1A" w:rsidRPr="00665A64" w:rsidRDefault="00B76C1A" w:rsidP="00665F72">
            <w:pP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2922668D" w14:textId="77777777" w:rsidTr="004B789A">
        <w:trPr>
          <w:trHeight w:val="2573"/>
        </w:trPr>
        <w:tc>
          <w:tcPr>
            <w:tcW w:w="266" w:type="pct"/>
          </w:tcPr>
          <w:p w14:paraId="6C04A7AD" w14:textId="77777777" w:rsidR="00B76C1A" w:rsidRPr="00665A64" w:rsidRDefault="00B76C1A" w:rsidP="00B76C1A">
            <w:pPr>
              <w:rPr>
                <w:rFonts w:asciiTheme="majorHAnsi" w:hAnsiTheme="majorHAnsi" w:cstheme="majorHAnsi"/>
                <w:bCs/>
                <w:sz w:val="22"/>
                <w:szCs w:val="22"/>
              </w:rPr>
            </w:pPr>
            <w:r w:rsidRPr="00665A64">
              <w:rPr>
                <w:rFonts w:asciiTheme="majorHAnsi" w:hAnsiTheme="majorHAnsi" w:cstheme="majorHAnsi"/>
                <w:bCs/>
                <w:sz w:val="22"/>
                <w:szCs w:val="22"/>
              </w:rPr>
              <w:t xml:space="preserve">3.1. </w:t>
            </w:r>
          </w:p>
        </w:tc>
        <w:tc>
          <w:tcPr>
            <w:tcW w:w="1938" w:type="pct"/>
          </w:tcPr>
          <w:p w14:paraId="09A17E34" w14:textId="5B6F1FAD" w:rsidR="00B76C1A" w:rsidRPr="008C5534" w:rsidRDefault="00B76C1A" w:rsidP="00B76C1A">
            <w:pPr>
              <w:rPr>
                <w:rFonts w:asciiTheme="majorHAnsi" w:hAnsiTheme="majorHAnsi" w:cstheme="majorHAnsi"/>
                <w:bCs/>
                <w:sz w:val="22"/>
                <w:szCs w:val="22"/>
              </w:rPr>
            </w:pPr>
            <w:r w:rsidRPr="008C5534">
              <w:rPr>
                <w:rFonts w:asciiTheme="majorHAnsi" w:hAnsiTheme="majorHAnsi" w:cstheme="majorHAnsi"/>
                <w:bCs/>
                <w:sz w:val="22"/>
                <w:szCs w:val="22"/>
              </w:rPr>
              <w:t xml:space="preserve">Rinkinį </w:t>
            </w:r>
            <w:r w:rsidR="00FB05D7" w:rsidRPr="008C5534">
              <w:rPr>
                <w:rFonts w:asciiTheme="majorHAnsi" w:hAnsiTheme="majorHAnsi" w:cstheme="majorHAnsi"/>
                <w:bCs/>
                <w:sz w:val="22"/>
                <w:szCs w:val="22"/>
              </w:rPr>
              <w:t>sudar</w:t>
            </w:r>
            <w:r w:rsidR="00FB05D7">
              <w:rPr>
                <w:rFonts w:asciiTheme="majorHAnsi" w:hAnsiTheme="majorHAnsi" w:cstheme="majorHAnsi"/>
                <w:bCs/>
                <w:sz w:val="22"/>
                <w:szCs w:val="22"/>
              </w:rPr>
              <w:t>antys pagrindiniai elementai</w:t>
            </w:r>
            <w:r w:rsidRPr="008C5534">
              <w:rPr>
                <w:rFonts w:asciiTheme="majorHAnsi" w:hAnsiTheme="majorHAnsi" w:cstheme="majorHAnsi"/>
                <w:bCs/>
                <w:sz w:val="22"/>
                <w:szCs w:val="22"/>
              </w:rPr>
              <w:t>:</w:t>
            </w:r>
          </w:p>
          <w:p w14:paraId="1373492A" w14:textId="77777777" w:rsidR="00B76C1A" w:rsidRPr="008C5534" w:rsidRDefault="00B76C1A" w:rsidP="00B76C1A">
            <w:pPr>
              <w:rPr>
                <w:rFonts w:asciiTheme="majorHAnsi" w:hAnsiTheme="majorHAnsi" w:cstheme="majorHAnsi"/>
                <w:bCs/>
                <w:sz w:val="22"/>
                <w:szCs w:val="22"/>
              </w:rPr>
            </w:pPr>
          </w:p>
          <w:p w14:paraId="48CA938B" w14:textId="77777777" w:rsidR="00B76C1A" w:rsidRPr="008C5534" w:rsidRDefault="00B76C1A" w:rsidP="008C5534">
            <w:pPr>
              <w:pStyle w:val="Sraopastraipa"/>
              <w:numPr>
                <w:ilvl w:val="0"/>
                <w:numId w:val="36"/>
              </w:numPr>
              <w:jc w:val="both"/>
              <w:rPr>
                <w:rFonts w:asciiTheme="majorHAnsi" w:hAnsiTheme="majorHAnsi" w:cstheme="majorHAnsi"/>
                <w:bCs/>
                <w:sz w:val="22"/>
                <w:szCs w:val="22"/>
              </w:rPr>
            </w:pPr>
            <w:r w:rsidRPr="008C5534">
              <w:rPr>
                <w:rFonts w:asciiTheme="majorHAnsi" w:hAnsiTheme="majorHAnsi" w:cstheme="majorHAnsi"/>
                <w:bCs/>
                <w:sz w:val="22"/>
                <w:szCs w:val="22"/>
              </w:rPr>
              <w:t>Pavarų rinkinys (su 8, 16, 32 ir 64 dantų krumpliaračiais);</w:t>
            </w:r>
          </w:p>
          <w:p w14:paraId="1E8B19AF" w14:textId="77777777" w:rsidR="00B76C1A" w:rsidRPr="008C5534" w:rsidRDefault="00B76C1A" w:rsidP="008C5534">
            <w:pPr>
              <w:pStyle w:val="Sraopastraipa"/>
              <w:numPr>
                <w:ilvl w:val="0"/>
                <w:numId w:val="36"/>
              </w:numPr>
              <w:jc w:val="both"/>
              <w:rPr>
                <w:rFonts w:asciiTheme="majorHAnsi" w:hAnsiTheme="majorHAnsi" w:cstheme="majorHAnsi"/>
                <w:bCs/>
                <w:sz w:val="22"/>
                <w:szCs w:val="22"/>
              </w:rPr>
            </w:pPr>
            <w:r w:rsidRPr="008C5534">
              <w:rPr>
                <w:rFonts w:asciiTheme="majorHAnsi" w:hAnsiTheme="majorHAnsi" w:cstheme="majorHAnsi"/>
                <w:bCs/>
                <w:sz w:val="22"/>
                <w:szCs w:val="22"/>
              </w:rPr>
              <w:t>Vėjo turbinos generatorius su laidais;</w:t>
            </w:r>
          </w:p>
          <w:p w14:paraId="59650E69" w14:textId="77777777" w:rsidR="00B76C1A" w:rsidRPr="008C5534" w:rsidRDefault="00B76C1A" w:rsidP="008C5534">
            <w:pPr>
              <w:pStyle w:val="Sraopastraipa"/>
              <w:numPr>
                <w:ilvl w:val="0"/>
                <w:numId w:val="36"/>
              </w:numPr>
              <w:jc w:val="both"/>
              <w:rPr>
                <w:rFonts w:asciiTheme="majorHAnsi" w:hAnsiTheme="majorHAnsi" w:cstheme="majorHAnsi"/>
                <w:bCs/>
                <w:sz w:val="22"/>
                <w:szCs w:val="22"/>
              </w:rPr>
            </w:pPr>
            <w:r w:rsidRPr="008C5534">
              <w:rPr>
                <w:rFonts w:asciiTheme="majorHAnsi" w:hAnsiTheme="majorHAnsi" w:cstheme="majorHAnsi"/>
                <w:bCs/>
                <w:sz w:val="22"/>
                <w:szCs w:val="22"/>
              </w:rPr>
              <w:t>Vėjo turbina;</w:t>
            </w:r>
          </w:p>
          <w:p w14:paraId="14E6C90F" w14:textId="511F1513" w:rsidR="00B76C1A" w:rsidRPr="004B789A" w:rsidRDefault="00B76C1A" w:rsidP="008C5534">
            <w:pPr>
              <w:pStyle w:val="Sraopastraipa"/>
              <w:numPr>
                <w:ilvl w:val="0"/>
                <w:numId w:val="36"/>
              </w:numPr>
              <w:jc w:val="both"/>
              <w:rPr>
                <w:rFonts w:asciiTheme="majorHAnsi" w:hAnsiTheme="majorHAnsi" w:cstheme="majorHAnsi"/>
                <w:bCs/>
                <w:sz w:val="22"/>
                <w:szCs w:val="22"/>
              </w:rPr>
            </w:pPr>
            <w:r w:rsidRPr="004B789A">
              <w:rPr>
                <w:rFonts w:asciiTheme="majorHAnsi" w:hAnsiTheme="majorHAnsi" w:cstheme="majorHAnsi"/>
                <w:bCs/>
                <w:sz w:val="22"/>
                <w:szCs w:val="22"/>
              </w:rPr>
              <w:t>Bokštas</w:t>
            </w:r>
            <w:r w:rsidR="003155FA">
              <w:rPr>
                <w:rFonts w:asciiTheme="majorHAnsi" w:hAnsiTheme="majorHAnsi" w:cstheme="majorHAnsi"/>
                <w:bCs/>
                <w:sz w:val="22"/>
                <w:szCs w:val="22"/>
              </w:rPr>
              <w:t>,</w:t>
            </w:r>
            <w:r w:rsidR="00C10C3E" w:rsidRPr="004B789A">
              <w:rPr>
                <w:rFonts w:asciiTheme="majorHAnsi" w:hAnsiTheme="majorHAnsi" w:cstheme="majorHAnsi"/>
                <w:bCs/>
                <w:sz w:val="22"/>
                <w:szCs w:val="22"/>
              </w:rPr>
              <w:t xml:space="preserve"> ant kurio</w:t>
            </w:r>
            <w:r w:rsidR="004B789A" w:rsidRPr="004B789A">
              <w:t xml:space="preserve"> </w:t>
            </w:r>
            <w:r w:rsidR="004B789A" w:rsidRPr="004B789A">
              <w:rPr>
                <w:rFonts w:asciiTheme="majorHAnsi" w:hAnsiTheme="majorHAnsi" w:cstheme="majorHAnsi"/>
                <w:bCs/>
                <w:sz w:val="22"/>
                <w:szCs w:val="22"/>
              </w:rPr>
              <w:t>montuojamas variklis ir sparnai</w:t>
            </w:r>
            <w:r w:rsidRPr="004B789A">
              <w:rPr>
                <w:rFonts w:asciiTheme="majorHAnsi" w:hAnsiTheme="majorHAnsi" w:cstheme="majorHAnsi"/>
                <w:bCs/>
                <w:sz w:val="22"/>
                <w:szCs w:val="22"/>
              </w:rPr>
              <w:t xml:space="preserve"> su pagrindu turbinos tvirtinimui</w:t>
            </w:r>
            <w:r w:rsidR="003155FA">
              <w:rPr>
                <w:rFonts w:asciiTheme="majorHAnsi" w:hAnsiTheme="majorHAnsi" w:cstheme="majorHAnsi"/>
                <w:bCs/>
                <w:sz w:val="22"/>
                <w:szCs w:val="22"/>
              </w:rPr>
              <w:t>.</w:t>
            </w:r>
          </w:p>
          <w:p w14:paraId="74BC020A" w14:textId="77777777" w:rsidR="00B76C1A" w:rsidRPr="008C5534" w:rsidRDefault="00B76C1A" w:rsidP="004B789A">
            <w:pPr>
              <w:pStyle w:val="Sraopastraipa"/>
              <w:autoSpaceDE w:val="0"/>
              <w:autoSpaceDN w:val="0"/>
              <w:adjustRightInd w:val="0"/>
              <w:jc w:val="both"/>
              <w:rPr>
                <w:rFonts w:asciiTheme="majorHAnsi" w:hAnsiTheme="majorHAnsi" w:cstheme="majorHAnsi"/>
                <w:bCs/>
                <w:sz w:val="22"/>
                <w:szCs w:val="22"/>
              </w:rPr>
            </w:pPr>
          </w:p>
        </w:tc>
        <w:tc>
          <w:tcPr>
            <w:tcW w:w="1836" w:type="pct"/>
          </w:tcPr>
          <w:p w14:paraId="6BA71F4F" w14:textId="77777777" w:rsidR="00B76C1A" w:rsidRPr="00665A64" w:rsidRDefault="00B76C1A" w:rsidP="00B76C1A">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cBorders>
          </w:tcPr>
          <w:p w14:paraId="05690646" w14:textId="77777777" w:rsidR="00B76C1A" w:rsidRPr="00665A64" w:rsidRDefault="00B76C1A" w:rsidP="00B76C1A">
            <w:pP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4D3A73BB" w14:textId="77777777" w:rsidTr="004B789A">
        <w:tc>
          <w:tcPr>
            <w:tcW w:w="266" w:type="pct"/>
          </w:tcPr>
          <w:p w14:paraId="27C4EEC3" w14:textId="77777777" w:rsidR="00B76C1A" w:rsidRPr="00665A64" w:rsidRDefault="00B76C1A" w:rsidP="00B76C1A">
            <w:pPr>
              <w:rPr>
                <w:rFonts w:asciiTheme="majorHAnsi" w:hAnsiTheme="majorHAnsi" w:cstheme="majorHAnsi"/>
                <w:b/>
                <w:sz w:val="22"/>
                <w:szCs w:val="22"/>
              </w:rPr>
            </w:pPr>
            <w:r w:rsidRPr="00665A64">
              <w:rPr>
                <w:rFonts w:asciiTheme="majorHAnsi" w:hAnsiTheme="majorHAnsi" w:cstheme="majorHAnsi"/>
                <w:sz w:val="22"/>
                <w:szCs w:val="22"/>
              </w:rPr>
              <w:t>3.</w:t>
            </w:r>
            <w:r w:rsidR="00994B26">
              <w:rPr>
                <w:rFonts w:asciiTheme="majorHAnsi" w:hAnsiTheme="majorHAnsi" w:cstheme="majorHAnsi"/>
                <w:sz w:val="22"/>
                <w:szCs w:val="22"/>
              </w:rPr>
              <w:t>2</w:t>
            </w:r>
            <w:r w:rsidRPr="00665A64">
              <w:rPr>
                <w:rFonts w:asciiTheme="majorHAnsi" w:hAnsiTheme="majorHAnsi" w:cstheme="majorHAnsi"/>
                <w:sz w:val="22"/>
                <w:szCs w:val="22"/>
              </w:rPr>
              <w:t>.</w:t>
            </w:r>
          </w:p>
        </w:tc>
        <w:tc>
          <w:tcPr>
            <w:tcW w:w="1938" w:type="pct"/>
          </w:tcPr>
          <w:p w14:paraId="490889E1"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Galimos veiklos su rinkiniu:</w:t>
            </w:r>
          </w:p>
          <w:p w14:paraId="679E4AD0" w14:textId="77777777" w:rsidR="00B76C1A" w:rsidRPr="00665A64" w:rsidRDefault="00B76C1A" w:rsidP="00B76C1A">
            <w:pPr>
              <w:rPr>
                <w:rFonts w:asciiTheme="majorHAnsi" w:hAnsiTheme="majorHAnsi" w:cstheme="majorHAnsi"/>
                <w:sz w:val="22"/>
                <w:szCs w:val="22"/>
              </w:rPr>
            </w:pPr>
          </w:p>
          <w:p w14:paraId="3EA8F1BE"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Projektuoti ir palyginti turbinų mentes</w:t>
            </w:r>
          </w:p>
          <w:p w14:paraId="724EDA3D"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Generuoti elektros energiją</w:t>
            </w:r>
          </w:p>
          <w:p w14:paraId="56175CA8"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Išmatuoti sukuriamą galią</w:t>
            </w:r>
          </w:p>
          <w:p w14:paraId="594A74AB"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Kelti svorius</w:t>
            </w:r>
          </w:p>
          <w:p w14:paraId="186AA395"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Įžiebti LED diodus</w:t>
            </w:r>
          </w:p>
          <w:p w14:paraId="4E124E57"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Įkrauti kondensatorius</w:t>
            </w:r>
          </w:p>
          <w:p w14:paraId="2F5436D3"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Palyginti aerodinamines ir plokščias vėjo turbinų mentes</w:t>
            </w:r>
          </w:p>
        </w:tc>
        <w:tc>
          <w:tcPr>
            <w:tcW w:w="1836" w:type="pct"/>
          </w:tcPr>
          <w:p w14:paraId="4CC8009D"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single" w:sz="4" w:space="0" w:color="auto"/>
            </w:tcBorders>
          </w:tcPr>
          <w:p w14:paraId="2FCC5736" w14:textId="77777777" w:rsidR="00B76C1A" w:rsidRPr="00665A64" w:rsidRDefault="00B76C1A" w:rsidP="00FB05D7">
            <w:pPr>
              <w:rPr>
                <w:rFonts w:asciiTheme="majorHAnsi" w:eastAsia="Calibri" w:hAnsiTheme="majorHAnsi" w:cstheme="majorHAnsi"/>
                <w:i/>
                <w:color w:val="4472C4"/>
                <w:sz w:val="22"/>
                <w:szCs w:val="22"/>
              </w:rPr>
            </w:pPr>
          </w:p>
        </w:tc>
      </w:tr>
      <w:tr w:rsidR="00B76C1A" w:rsidRPr="00665A64" w14:paraId="3469AA32" w14:textId="77777777" w:rsidTr="004B789A">
        <w:tc>
          <w:tcPr>
            <w:tcW w:w="266" w:type="pct"/>
          </w:tcPr>
          <w:p w14:paraId="5676A0DA"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3.</w:t>
            </w:r>
            <w:r w:rsidR="00994B26">
              <w:rPr>
                <w:rFonts w:asciiTheme="majorHAnsi" w:hAnsiTheme="majorHAnsi" w:cstheme="majorHAnsi"/>
                <w:sz w:val="22"/>
                <w:szCs w:val="22"/>
              </w:rPr>
              <w:t>3</w:t>
            </w:r>
            <w:r w:rsidRPr="00665A64">
              <w:rPr>
                <w:rFonts w:asciiTheme="majorHAnsi" w:hAnsiTheme="majorHAnsi" w:cstheme="majorHAnsi"/>
                <w:sz w:val="22"/>
                <w:szCs w:val="22"/>
              </w:rPr>
              <w:t>.</w:t>
            </w:r>
          </w:p>
        </w:tc>
        <w:tc>
          <w:tcPr>
            <w:tcW w:w="1938" w:type="pct"/>
          </w:tcPr>
          <w:p w14:paraId="2005B5D2"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xml:space="preserve">Šį rinkinį turi būti galima </w:t>
            </w:r>
            <w:r w:rsidR="00DD37CE">
              <w:rPr>
                <w:rFonts w:asciiTheme="majorHAnsi" w:hAnsiTheme="majorHAnsi" w:cstheme="majorHAnsi"/>
                <w:sz w:val="22"/>
                <w:szCs w:val="22"/>
              </w:rPr>
              <w:t>derinti</w:t>
            </w:r>
            <w:r w:rsidR="00DD37CE" w:rsidRPr="00665A64">
              <w:rPr>
                <w:rFonts w:asciiTheme="majorHAnsi" w:hAnsiTheme="majorHAnsi" w:cstheme="majorHAnsi"/>
                <w:sz w:val="22"/>
                <w:szCs w:val="22"/>
              </w:rPr>
              <w:t xml:space="preserve"> </w:t>
            </w:r>
            <w:r w:rsidRPr="00665A64">
              <w:rPr>
                <w:rFonts w:asciiTheme="majorHAnsi" w:hAnsiTheme="majorHAnsi" w:cstheme="majorHAnsi"/>
                <w:sz w:val="22"/>
                <w:szCs w:val="22"/>
              </w:rPr>
              <w:t xml:space="preserve">su </w:t>
            </w:r>
            <w:r w:rsidR="00DD37CE" w:rsidRPr="00665A64">
              <w:rPr>
                <w:rFonts w:asciiTheme="majorHAnsi" w:hAnsiTheme="majorHAnsi" w:cstheme="majorHAnsi"/>
                <w:sz w:val="22"/>
                <w:szCs w:val="22"/>
              </w:rPr>
              <w:t xml:space="preserve"> </w:t>
            </w:r>
            <w:r w:rsidRPr="00665A64">
              <w:rPr>
                <w:rFonts w:asciiTheme="majorHAnsi" w:hAnsiTheme="majorHAnsi" w:cstheme="majorHAnsi"/>
                <w:sz w:val="22"/>
                <w:szCs w:val="22"/>
              </w:rPr>
              <w:t>įrangą</w:t>
            </w:r>
            <w:r w:rsidR="00DD37CE">
              <w:rPr>
                <w:rFonts w:asciiTheme="majorHAnsi" w:hAnsiTheme="majorHAnsi" w:cstheme="majorHAnsi"/>
                <w:sz w:val="22"/>
                <w:szCs w:val="22"/>
              </w:rPr>
              <w:t xml:space="preserve"> ir programine įranga</w:t>
            </w:r>
            <w:r w:rsidRPr="00665A64">
              <w:rPr>
                <w:rFonts w:asciiTheme="majorHAnsi" w:hAnsiTheme="majorHAnsi" w:cstheme="majorHAnsi"/>
                <w:sz w:val="22"/>
                <w:szCs w:val="22"/>
              </w:rPr>
              <w:t>, kuri rinktų duomenis eksperimentų metu</w:t>
            </w:r>
          </w:p>
        </w:tc>
        <w:tc>
          <w:tcPr>
            <w:tcW w:w="1836" w:type="pct"/>
          </w:tcPr>
          <w:p w14:paraId="161CFEFA"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tl2br w:val="single" w:sz="4" w:space="0" w:color="auto"/>
            </w:tcBorders>
          </w:tcPr>
          <w:p w14:paraId="716E6D72" w14:textId="77777777" w:rsidR="00B76C1A" w:rsidRPr="00665A64" w:rsidRDefault="00B76C1A" w:rsidP="00B76C1A">
            <w:pPr>
              <w:rPr>
                <w:rFonts w:asciiTheme="majorHAnsi" w:eastAsia="Calibri" w:hAnsiTheme="majorHAnsi" w:cstheme="majorHAnsi"/>
                <w:i/>
                <w:color w:val="4472C4"/>
                <w:sz w:val="22"/>
                <w:szCs w:val="22"/>
              </w:rPr>
            </w:pPr>
          </w:p>
        </w:tc>
      </w:tr>
      <w:tr w:rsidR="00B76C1A" w:rsidRPr="00665A64" w14:paraId="1D4419BF" w14:textId="77777777" w:rsidTr="008813D6">
        <w:tc>
          <w:tcPr>
            <w:tcW w:w="266" w:type="pct"/>
          </w:tcPr>
          <w:p w14:paraId="54B31CB3"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3.</w:t>
            </w:r>
            <w:r w:rsidR="00994B26">
              <w:rPr>
                <w:rFonts w:asciiTheme="majorHAnsi" w:hAnsiTheme="majorHAnsi" w:cstheme="majorHAnsi"/>
                <w:sz w:val="22"/>
                <w:szCs w:val="22"/>
              </w:rPr>
              <w:t>4</w:t>
            </w:r>
            <w:r w:rsidRPr="00665A64">
              <w:rPr>
                <w:rFonts w:asciiTheme="majorHAnsi" w:hAnsiTheme="majorHAnsi" w:cstheme="majorHAnsi"/>
                <w:sz w:val="22"/>
                <w:szCs w:val="22"/>
              </w:rPr>
              <w:t xml:space="preserve">. </w:t>
            </w:r>
          </w:p>
        </w:tc>
        <w:tc>
          <w:tcPr>
            <w:tcW w:w="1938" w:type="pct"/>
          </w:tcPr>
          <w:p w14:paraId="7660E560" w14:textId="77777777" w:rsidR="00B76C1A" w:rsidRPr="00665A64" w:rsidRDefault="00B76C1A" w:rsidP="00B76C1A">
            <w:pPr>
              <w:jc w:val="both"/>
              <w:rPr>
                <w:rFonts w:asciiTheme="majorHAnsi" w:hAnsiTheme="majorHAnsi" w:cstheme="majorHAnsi"/>
                <w:color w:val="000000"/>
                <w:sz w:val="22"/>
                <w:szCs w:val="22"/>
              </w:rPr>
            </w:pPr>
            <w:r w:rsidRPr="00665A64">
              <w:rPr>
                <w:rFonts w:asciiTheme="majorHAnsi" w:hAnsiTheme="majorHAnsi" w:cstheme="majorHAnsi"/>
                <w:sz w:val="22"/>
                <w:szCs w:val="22"/>
              </w:rPr>
              <w:t>Rinkiniu galima generuoti elektros energiją 0,5–3 V diapazone</w:t>
            </w:r>
          </w:p>
        </w:tc>
        <w:tc>
          <w:tcPr>
            <w:tcW w:w="1836" w:type="pct"/>
            <w:tcBorders>
              <w:bottom w:val="single" w:sz="4" w:space="0" w:color="auto"/>
            </w:tcBorders>
          </w:tcPr>
          <w:p w14:paraId="7E4C98B8" w14:textId="77777777" w:rsidR="00B76C1A" w:rsidRPr="00665A64" w:rsidRDefault="00B76C1A" w:rsidP="00B76C1A">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cBorders>
          </w:tcPr>
          <w:p w14:paraId="5B8BCCFE" w14:textId="77777777" w:rsidR="00B76C1A" w:rsidRPr="00665A64" w:rsidRDefault="00B76C1A" w:rsidP="00B76C1A">
            <w:pP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43F29AA3" w14:textId="77777777" w:rsidTr="008813D6">
        <w:trPr>
          <w:trHeight w:val="557"/>
        </w:trPr>
        <w:tc>
          <w:tcPr>
            <w:tcW w:w="266" w:type="pct"/>
          </w:tcPr>
          <w:p w14:paraId="589C7653" w14:textId="77777777" w:rsidR="00B76C1A" w:rsidRPr="00665A64" w:rsidRDefault="00B76C1A" w:rsidP="00B76C1A">
            <w:pPr>
              <w:rPr>
                <w:rFonts w:asciiTheme="majorHAnsi" w:hAnsiTheme="majorHAnsi" w:cstheme="majorHAnsi"/>
                <w:b/>
                <w:bCs/>
                <w:sz w:val="22"/>
                <w:szCs w:val="22"/>
              </w:rPr>
            </w:pPr>
            <w:r w:rsidRPr="00665A64">
              <w:rPr>
                <w:rFonts w:asciiTheme="majorHAnsi" w:hAnsiTheme="majorHAnsi" w:cstheme="majorHAnsi"/>
                <w:b/>
                <w:bCs/>
                <w:sz w:val="22"/>
                <w:szCs w:val="22"/>
              </w:rPr>
              <w:lastRenderedPageBreak/>
              <w:t>4.</w:t>
            </w:r>
          </w:p>
        </w:tc>
        <w:tc>
          <w:tcPr>
            <w:tcW w:w="1938" w:type="pct"/>
          </w:tcPr>
          <w:p w14:paraId="05742200" w14:textId="77777777" w:rsidR="00B76C1A" w:rsidRPr="00665A64" w:rsidRDefault="00B76C1A" w:rsidP="00B76C1A">
            <w:pPr>
              <w:jc w:val="both"/>
              <w:rPr>
                <w:rFonts w:asciiTheme="majorHAnsi" w:hAnsiTheme="majorHAnsi" w:cstheme="majorHAnsi"/>
                <w:b/>
                <w:bCs/>
                <w:sz w:val="22"/>
                <w:szCs w:val="22"/>
              </w:rPr>
            </w:pPr>
            <w:r w:rsidRPr="00665A64">
              <w:rPr>
                <w:rFonts w:asciiTheme="majorHAnsi" w:hAnsiTheme="majorHAnsi" w:cstheme="majorHAnsi"/>
                <w:b/>
                <w:bCs/>
                <w:sz w:val="22"/>
                <w:szCs w:val="22"/>
              </w:rPr>
              <w:t xml:space="preserve">Preparavimo rinkinys </w:t>
            </w:r>
          </w:p>
        </w:tc>
        <w:tc>
          <w:tcPr>
            <w:tcW w:w="1836" w:type="pct"/>
          </w:tcPr>
          <w:p w14:paraId="5349174A"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360F620D" w14:textId="77777777" w:rsidR="00B76C1A" w:rsidRPr="00665A64" w:rsidRDefault="00B76C1A" w:rsidP="00B76C1A">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07316358" w14:textId="77777777" w:rsidR="00B76C1A" w:rsidRPr="00665A64" w:rsidRDefault="00B76C1A" w:rsidP="00B76C1A">
            <w:pPr>
              <w:shd w:val="clear" w:color="auto" w:fill="FFFFFF"/>
              <w:rPr>
                <w:rFonts w:asciiTheme="majorHAnsi" w:hAnsiTheme="majorHAnsi" w:cstheme="majorHAnsi"/>
                <w:i/>
                <w:iCs/>
                <w:sz w:val="22"/>
                <w:szCs w:val="22"/>
                <w:highlight w:val="yellow"/>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Pr>
          <w:p w14:paraId="0CBCD98C" w14:textId="77777777" w:rsidR="00B76C1A" w:rsidRPr="00665A64" w:rsidRDefault="00B76C1A" w:rsidP="00B76C1A">
            <w:pPr>
              <w:rPr>
                <w:rFonts w:asciiTheme="majorHAnsi" w:eastAsia="Calibri" w:hAnsiTheme="majorHAnsi" w:cstheme="majorHAnsi"/>
                <w:i/>
                <w:color w:val="4472C4"/>
                <w:sz w:val="22"/>
                <w:szCs w:val="22"/>
                <w:highlight w:val="yellow"/>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47E68486" w14:textId="77777777" w:rsidTr="00C10C3E">
        <w:tc>
          <w:tcPr>
            <w:tcW w:w="266" w:type="pct"/>
          </w:tcPr>
          <w:p w14:paraId="4D2343B1" w14:textId="77777777" w:rsidR="00B76C1A" w:rsidRPr="00665A64" w:rsidRDefault="008C5534" w:rsidP="00B76C1A">
            <w:pPr>
              <w:rPr>
                <w:rFonts w:asciiTheme="majorHAnsi" w:hAnsiTheme="majorHAnsi" w:cstheme="majorHAnsi"/>
                <w:sz w:val="22"/>
                <w:szCs w:val="22"/>
              </w:rPr>
            </w:pPr>
            <w:r>
              <w:rPr>
                <w:rFonts w:asciiTheme="majorHAnsi" w:hAnsiTheme="majorHAnsi" w:cstheme="majorHAnsi"/>
                <w:sz w:val="22"/>
                <w:szCs w:val="22"/>
              </w:rPr>
              <w:t>4.1.</w:t>
            </w:r>
          </w:p>
        </w:tc>
        <w:tc>
          <w:tcPr>
            <w:tcW w:w="1938" w:type="pct"/>
          </w:tcPr>
          <w:p w14:paraId="5CE8CD64" w14:textId="77777777" w:rsidR="00B76C1A" w:rsidRPr="00665A64" w:rsidRDefault="00B76C1A" w:rsidP="00B76C1A">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Rinkin</w:t>
            </w:r>
            <w:r>
              <w:rPr>
                <w:rFonts w:asciiTheme="majorHAnsi" w:hAnsiTheme="majorHAnsi" w:cstheme="majorHAnsi"/>
                <w:color w:val="000000"/>
                <w:sz w:val="22"/>
                <w:szCs w:val="22"/>
              </w:rPr>
              <w:t>į sudaro</w:t>
            </w:r>
            <w:r w:rsidRPr="00665A64">
              <w:rPr>
                <w:rFonts w:asciiTheme="majorHAnsi" w:hAnsiTheme="majorHAnsi" w:cstheme="majorHAnsi"/>
                <w:color w:val="000000"/>
                <w:sz w:val="22"/>
                <w:szCs w:val="22"/>
              </w:rPr>
              <w:t>:</w:t>
            </w:r>
          </w:p>
          <w:p w14:paraId="6A1C6B57" w14:textId="77777777" w:rsidR="00B76C1A" w:rsidRPr="00665A64" w:rsidRDefault="00B76C1A" w:rsidP="00B76C1A">
            <w:pPr>
              <w:jc w:val="both"/>
              <w:rPr>
                <w:rFonts w:asciiTheme="majorHAnsi" w:hAnsiTheme="majorHAnsi" w:cstheme="majorHAnsi"/>
                <w:color w:val="000000"/>
                <w:sz w:val="22"/>
                <w:szCs w:val="22"/>
              </w:rPr>
            </w:pPr>
          </w:p>
          <w:p w14:paraId="5F4EC5AA" w14:textId="77777777" w:rsidR="00B76C1A" w:rsidRPr="004B789A" w:rsidRDefault="00B76C1A" w:rsidP="008C5534">
            <w:pPr>
              <w:pStyle w:val="Sraopastraipa"/>
              <w:numPr>
                <w:ilvl w:val="0"/>
                <w:numId w:val="37"/>
              </w:numPr>
              <w:jc w:val="both"/>
              <w:rPr>
                <w:rFonts w:asciiTheme="majorHAnsi" w:hAnsiTheme="majorHAnsi" w:cstheme="majorHAnsi"/>
                <w:color w:val="000000"/>
                <w:sz w:val="22"/>
                <w:szCs w:val="22"/>
              </w:rPr>
            </w:pPr>
            <w:r w:rsidRPr="004B789A">
              <w:rPr>
                <w:rFonts w:asciiTheme="majorHAnsi" w:hAnsiTheme="majorHAnsi" w:cstheme="majorHAnsi"/>
                <w:color w:val="000000"/>
                <w:sz w:val="22"/>
                <w:szCs w:val="22"/>
              </w:rPr>
              <w:t>Pincetas</w:t>
            </w:r>
            <w:r w:rsid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tiesus</w:t>
            </w:r>
            <w:r w:rsid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smailėjantis</w:t>
            </w:r>
            <w:r w:rsid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su koteliu; 115 mm; </w:t>
            </w:r>
          </w:p>
          <w:p w14:paraId="6C01FB86" w14:textId="77777777" w:rsidR="00B76C1A" w:rsidRPr="004B789A" w:rsidRDefault="00B76C1A" w:rsidP="008C5534">
            <w:pPr>
              <w:pStyle w:val="Sraopastraipa"/>
              <w:numPr>
                <w:ilvl w:val="0"/>
                <w:numId w:val="37"/>
              </w:numPr>
              <w:jc w:val="both"/>
              <w:rPr>
                <w:rFonts w:asciiTheme="majorHAnsi" w:hAnsiTheme="majorHAnsi" w:cstheme="majorHAnsi"/>
                <w:color w:val="000000"/>
                <w:sz w:val="22"/>
                <w:szCs w:val="22"/>
              </w:rPr>
            </w:pPr>
            <w:r w:rsidRPr="004B789A">
              <w:rPr>
                <w:rFonts w:asciiTheme="majorHAnsi" w:hAnsiTheme="majorHAnsi" w:cstheme="majorHAnsi"/>
                <w:color w:val="000000"/>
                <w:sz w:val="22"/>
                <w:szCs w:val="22"/>
              </w:rPr>
              <w:t>Pincetas</w:t>
            </w:r>
            <w:r w:rsidR="00C10C3E" w:rsidRP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buku galu</w:t>
            </w:r>
            <w:r w:rsid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140 mm;</w:t>
            </w:r>
          </w:p>
          <w:p w14:paraId="231B2BAF" w14:textId="77777777" w:rsidR="00B76C1A" w:rsidRPr="004B789A" w:rsidRDefault="004B789A" w:rsidP="008C5534">
            <w:pPr>
              <w:pStyle w:val="Sraopastraipa"/>
              <w:numPr>
                <w:ilvl w:val="0"/>
                <w:numId w:val="37"/>
              </w:numPr>
              <w:jc w:val="both"/>
              <w:rPr>
                <w:rFonts w:asciiTheme="majorHAnsi" w:hAnsiTheme="majorHAnsi" w:cstheme="majorHAnsi"/>
                <w:color w:val="000000"/>
                <w:sz w:val="22"/>
                <w:szCs w:val="22"/>
              </w:rPr>
            </w:pPr>
            <w:r>
              <w:rPr>
                <w:rFonts w:asciiTheme="majorHAnsi" w:hAnsiTheme="majorHAnsi" w:cstheme="majorHAnsi"/>
                <w:color w:val="000000"/>
                <w:sz w:val="22"/>
                <w:szCs w:val="22"/>
              </w:rPr>
              <w:t>Tiesus pincetas,</w:t>
            </w:r>
            <w:r w:rsidR="00B76C1A" w:rsidRPr="004B789A">
              <w:rPr>
                <w:rFonts w:asciiTheme="majorHAnsi" w:hAnsiTheme="majorHAnsi" w:cstheme="majorHAnsi"/>
                <w:color w:val="000000"/>
                <w:sz w:val="22"/>
                <w:szCs w:val="22"/>
              </w:rPr>
              <w:t xml:space="preserve"> smailėjantis; 120 mm;</w:t>
            </w:r>
          </w:p>
          <w:p w14:paraId="6467908B" w14:textId="77777777" w:rsidR="00B76C1A" w:rsidRPr="004B789A" w:rsidRDefault="00B76C1A" w:rsidP="008C5534">
            <w:pPr>
              <w:pStyle w:val="Sraopastraipa"/>
              <w:numPr>
                <w:ilvl w:val="0"/>
                <w:numId w:val="37"/>
              </w:numPr>
              <w:jc w:val="both"/>
              <w:rPr>
                <w:rFonts w:asciiTheme="majorHAnsi" w:hAnsiTheme="majorHAnsi" w:cstheme="majorHAnsi"/>
                <w:color w:val="000000"/>
                <w:sz w:val="22"/>
                <w:szCs w:val="22"/>
              </w:rPr>
            </w:pPr>
            <w:r w:rsidRPr="004B789A">
              <w:rPr>
                <w:rFonts w:asciiTheme="majorHAnsi" w:hAnsiTheme="majorHAnsi" w:cstheme="majorHAnsi"/>
                <w:color w:val="000000"/>
                <w:sz w:val="22"/>
                <w:szCs w:val="22"/>
              </w:rPr>
              <w:t>Dvi skirtingų formų atskyrimo adatos</w:t>
            </w:r>
            <w:r w:rsid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su rankenėlėmis (atskiromis)</w:t>
            </w:r>
            <w:r w:rsidR="004B789A">
              <w:rPr>
                <w:rFonts w:asciiTheme="majorHAnsi" w:hAnsiTheme="majorHAnsi" w:cstheme="majorHAnsi"/>
                <w:color w:val="000000"/>
                <w:sz w:val="22"/>
                <w:szCs w:val="22"/>
              </w:rPr>
              <w:t>,</w:t>
            </w:r>
            <w:r w:rsidRPr="004B789A">
              <w:rPr>
                <w:rFonts w:asciiTheme="majorHAnsi" w:hAnsiTheme="majorHAnsi" w:cstheme="majorHAnsi"/>
                <w:color w:val="000000"/>
                <w:sz w:val="22"/>
                <w:szCs w:val="22"/>
              </w:rPr>
              <w:t xml:space="preserve"> 130 mm</w:t>
            </w:r>
            <w:r w:rsidR="008C5534" w:rsidRPr="004B789A">
              <w:rPr>
                <w:rFonts w:asciiTheme="majorHAnsi" w:hAnsiTheme="majorHAnsi" w:cstheme="majorHAnsi"/>
                <w:color w:val="000000"/>
                <w:sz w:val="22"/>
                <w:szCs w:val="22"/>
              </w:rPr>
              <w:t>;</w:t>
            </w:r>
          </w:p>
          <w:p w14:paraId="742118A2" w14:textId="77777777" w:rsidR="00B76C1A" w:rsidRPr="004B789A" w:rsidRDefault="004B789A" w:rsidP="008C5534">
            <w:pPr>
              <w:pStyle w:val="Sraopastraipa"/>
              <w:numPr>
                <w:ilvl w:val="0"/>
                <w:numId w:val="37"/>
              </w:numPr>
              <w:jc w:val="both"/>
              <w:rPr>
                <w:rFonts w:asciiTheme="majorHAnsi" w:hAnsiTheme="majorHAnsi" w:cstheme="majorHAnsi"/>
                <w:color w:val="000000"/>
                <w:sz w:val="22"/>
                <w:szCs w:val="22"/>
              </w:rPr>
            </w:pPr>
            <w:r>
              <w:rPr>
                <w:rFonts w:asciiTheme="majorHAnsi" w:hAnsiTheme="majorHAnsi" w:cstheme="majorHAnsi"/>
                <w:color w:val="000000"/>
                <w:sz w:val="22"/>
                <w:szCs w:val="22"/>
              </w:rPr>
              <w:t>Tiesios žirklės,</w:t>
            </w:r>
            <w:r w:rsidR="008C5534" w:rsidRPr="004B789A">
              <w:rPr>
                <w:rFonts w:asciiTheme="majorHAnsi" w:hAnsiTheme="majorHAnsi" w:cstheme="majorHAnsi"/>
                <w:color w:val="000000"/>
                <w:sz w:val="22"/>
                <w:szCs w:val="22"/>
              </w:rPr>
              <w:t xml:space="preserve"> smailėjančios</w:t>
            </w:r>
            <w:r>
              <w:rPr>
                <w:rFonts w:asciiTheme="majorHAnsi" w:hAnsiTheme="majorHAnsi" w:cstheme="majorHAnsi"/>
                <w:color w:val="000000"/>
                <w:sz w:val="22"/>
                <w:szCs w:val="22"/>
              </w:rPr>
              <w:t>,</w:t>
            </w:r>
            <w:r w:rsidR="008C5534" w:rsidRPr="004B789A">
              <w:rPr>
                <w:rFonts w:asciiTheme="majorHAnsi" w:hAnsiTheme="majorHAnsi" w:cstheme="majorHAnsi"/>
                <w:color w:val="000000"/>
                <w:sz w:val="22"/>
                <w:szCs w:val="22"/>
              </w:rPr>
              <w:t xml:space="preserve"> 115 mm;</w:t>
            </w:r>
          </w:p>
          <w:p w14:paraId="34BAED86" w14:textId="77777777" w:rsidR="00B76C1A" w:rsidRPr="004B789A" w:rsidRDefault="008C5534" w:rsidP="008C5534">
            <w:pPr>
              <w:pStyle w:val="Sraopastraipa"/>
              <w:numPr>
                <w:ilvl w:val="0"/>
                <w:numId w:val="37"/>
              </w:numPr>
              <w:jc w:val="both"/>
              <w:rPr>
                <w:rFonts w:asciiTheme="majorHAnsi" w:hAnsiTheme="majorHAnsi" w:cstheme="majorHAnsi"/>
                <w:color w:val="000000"/>
                <w:sz w:val="22"/>
                <w:szCs w:val="22"/>
              </w:rPr>
            </w:pPr>
            <w:r w:rsidRPr="004B789A">
              <w:rPr>
                <w:rFonts w:asciiTheme="majorHAnsi" w:hAnsiTheme="majorHAnsi" w:cstheme="majorHAnsi"/>
                <w:color w:val="000000"/>
                <w:sz w:val="22"/>
                <w:szCs w:val="22"/>
              </w:rPr>
              <w:t>Žirklės tvarsčiams, 145 mm;</w:t>
            </w:r>
          </w:p>
          <w:p w14:paraId="0236EC19" w14:textId="77777777" w:rsidR="00B76C1A" w:rsidRPr="004B789A" w:rsidRDefault="004B789A" w:rsidP="008C5534">
            <w:pPr>
              <w:pStyle w:val="Sraopastraipa"/>
              <w:numPr>
                <w:ilvl w:val="0"/>
                <w:numId w:val="37"/>
              </w:numPr>
              <w:jc w:val="both"/>
              <w:rPr>
                <w:rFonts w:asciiTheme="majorHAnsi" w:hAnsiTheme="majorHAnsi" w:cstheme="majorHAnsi"/>
                <w:color w:val="000000"/>
                <w:sz w:val="22"/>
                <w:szCs w:val="22"/>
              </w:rPr>
            </w:pPr>
            <w:r>
              <w:rPr>
                <w:rFonts w:asciiTheme="majorHAnsi" w:hAnsiTheme="majorHAnsi" w:cstheme="majorHAnsi"/>
                <w:color w:val="000000"/>
                <w:sz w:val="22"/>
                <w:szCs w:val="22"/>
              </w:rPr>
              <w:t>Vientisinis skalpelis</w:t>
            </w:r>
            <w:r w:rsidR="00B76C1A" w:rsidRPr="004B789A">
              <w:rPr>
                <w:rFonts w:asciiTheme="majorHAnsi" w:hAnsiTheme="majorHAnsi" w:cstheme="majorHAnsi"/>
                <w:color w:val="000000"/>
                <w:sz w:val="22"/>
                <w:szCs w:val="22"/>
              </w:rPr>
              <w:t xml:space="preserve"> ašmenys 40 mm</w:t>
            </w:r>
            <w:r w:rsidR="008C5534" w:rsidRPr="004B789A">
              <w:rPr>
                <w:rFonts w:asciiTheme="majorHAnsi" w:hAnsiTheme="majorHAnsi" w:cstheme="majorHAnsi"/>
                <w:color w:val="000000"/>
                <w:sz w:val="22"/>
                <w:szCs w:val="22"/>
              </w:rPr>
              <w:t>;</w:t>
            </w:r>
          </w:p>
          <w:p w14:paraId="100C3A53" w14:textId="77777777" w:rsidR="00B76C1A" w:rsidRPr="008C5534" w:rsidRDefault="00B76C1A" w:rsidP="008C5534">
            <w:pPr>
              <w:pStyle w:val="Sraopastraipa"/>
              <w:numPr>
                <w:ilvl w:val="0"/>
                <w:numId w:val="37"/>
              </w:numPr>
              <w:jc w:val="both"/>
              <w:rPr>
                <w:rFonts w:asciiTheme="majorHAnsi" w:hAnsiTheme="majorHAnsi" w:cstheme="majorHAnsi"/>
                <w:color w:val="000000"/>
                <w:sz w:val="22"/>
                <w:szCs w:val="22"/>
              </w:rPr>
            </w:pPr>
            <w:r w:rsidRPr="004B789A">
              <w:rPr>
                <w:rFonts w:asciiTheme="majorHAnsi" w:hAnsiTheme="majorHAnsi" w:cstheme="majorHAnsi"/>
                <w:color w:val="000000"/>
                <w:sz w:val="22"/>
                <w:szCs w:val="22"/>
              </w:rPr>
              <w:t>Skalpelio rankenėlė su tvirtinamais ašmenimis n° 4 (skalpelio geležtės Nr. 22 - 5 vnt.).</w:t>
            </w:r>
          </w:p>
        </w:tc>
        <w:tc>
          <w:tcPr>
            <w:tcW w:w="1836" w:type="pct"/>
            <w:tcBorders>
              <w:bottom w:val="single" w:sz="4" w:space="0" w:color="auto"/>
            </w:tcBorders>
          </w:tcPr>
          <w:p w14:paraId="40264152" w14:textId="77777777" w:rsidR="00B76C1A" w:rsidRPr="00665A64" w:rsidRDefault="00B76C1A" w:rsidP="00B76C1A">
            <w:pPr>
              <w:jc w:val="both"/>
              <w:rPr>
                <w:rFonts w:asciiTheme="majorHAnsi" w:hAnsiTheme="majorHAnsi" w:cstheme="majorHAnsi"/>
                <w:i/>
                <w:iCs/>
                <w:color w:val="000000"/>
                <w:sz w:val="22"/>
                <w:szCs w:val="22"/>
                <w:highlight w:val="yellow"/>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cBorders>
          </w:tcPr>
          <w:p w14:paraId="16A4B5FE" w14:textId="77777777" w:rsidR="00B76C1A" w:rsidRPr="00665A64" w:rsidRDefault="00B76C1A" w:rsidP="00B76C1A">
            <w:pPr>
              <w:rPr>
                <w:rFonts w:asciiTheme="majorHAnsi" w:eastAsia="Calibri" w:hAnsiTheme="majorHAnsi" w:cstheme="majorHAnsi"/>
                <w:i/>
                <w:color w:val="000000"/>
                <w:sz w:val="22"/>
                <w:szCs w:val="22"/>
                <w:highlight w:val="yellow"/>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351EC5B0" w14:textId="77777777" w:rsidTr="004B789A">
        <w:tc>
          <w:tcPr>
            <w:tcW w:w="266" w:type="pct"/>
          </w:tcPr>
          <w:p w14:paraId="7176EBCF"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4.2.</w:t>
            </w:r>
          </w:p>
        </w:tc>
        <w:tc>
          <w:tcPr>
            <w:tcW w:w="1938" w:type="pct"/>
          </w:tcPr>
          <w:p w14:paraId="7A4149F3" w14:textId="77777777" w:rsidR="00B76C1A" w:rsidRPr="00665A64" w:rsidRDefault="00B76C1A" w:rsidP="00B76C1A">
            <w:pPr>
              <w:jc w:val="both"/>
              <w:rPr>
                <w:rFonts w:asciiTheme="majorHAnsi" w:hAnsiTheme="majorHAnsi" w:cstheme="majorHAnsi"/>
                <w:sz w:val="22"/>
                <w:szCs w:val="22"/>
                <w:highlight w:val="yellow"/>
              </w:rPr>
            </w:pPr>
            <w:r w:rsidRPr="00665A64">
              <w:rPr>
                <w:rFonts w:asciiTheme="majorHAnsi" w:hAnsiTheme="majorHAnsi" w:cstheme="majorHAnsi"/>
                <w:sz w:val="22"/>
                <w:szCs w:val="22"/>
              </w:rPr>
              <w:t>Metaliniai rinkinio komponentai turi būti pagaminti iš nerūdijančio plieno</w:t>
            </w:r>
          </w:p>
        </w:tc>
        <w:tc>
          <w:tcPr>
            <w:tcW w:w="1836" w:type="pct"/>
            <w:tcBorders>
              <w:bottom w:val="single" w:sz="4" w:space="0" w:color="auto"/>
            </w:tcBorders>
          </w:tcPr>
          <w:p w14:paraId="35BEE2E5" w14:textId="77777777" w:rsidR="00B76C1A" w:rsidRPr="00665A64" w:rsidRDefault="00B76C1A" w:rsidP="00B76C1A">
            <w:pPr>
              <w:jc w:val="both"/>
              <w:rPr>
                <w:rFonts w:asciiTheme="majorHAnsi" w:hAnsiTheme="majorHAnsi" w:cstheme="majorHAnsi"/>
                <w:color w:val="000000"/>
                <w:sz w:val="22"/>
                <w:szCs w:val="22"/>
                <w:highlight w:val="yellow"/>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single" w:sz="4" w:space="0" w:color="auto"/>
            </w:tcBorders>
          </w:tcPr>
          <w:p w14:paraId="77132927" w14:textId="77777777" w:rsidR="00B76C1A" w:rsidRPr="00665A64" w:rsidRDefault="00B76C1A" w:rsidP="00B76C1A">
            <w:pPr>
              <w:rPr>
                <w:rFonts w:asciiTheme="majorHAnsi" w:eastAsia="Calibri" w:hAnsiTheme="majorHAnsi" w:cstheme="majorHAnsi"/>
                <w:i/>
                <w:color w:val="4472C4"/>
                <w:sz w:val="22"/>
                <w:szCs w:val="22"/>
                <w:highlight w:val="yellow"/>
              </w:rPr>
            </w:pPr>
          </w:p>
        </w:tc>
      </w:tr>
      <w:tr w:rsidR="00B76C1A" w:rsidRPr="00665A64" w14:paraId="279D30B6" w14:textId="77777777" w:rsidTr="004B789A">
        <w:tc>
          <w:tcPr>
            <w:tcW w:w="266" w:type="pct"/>
          </w:tcPr>
          <w:p w14:paraId="7892C8FA" w14:textId="77777777" w:rsidR="00B76C1A" w:rsidRPr="00665A64" w:rsidRDefault="00B76C1A" w:rsidP="00B76C1A">
            <w:pPr>
              <w:rPr>
                <w:rFonts w:asciiTheme="majorHAnsi" w:hAnsiTheme="majorHAnsi" w:cstheme="majorHAnsi"/>
                <w:b/>
                <w:bCs/>
                <w:sz w:val="22"/>
                <w:szCs w:val="22"/>
              </w:rPr>
            </w:pPr>
            <w:r w:rsidRPr="00665A64">
              <w:rPr>
                <w:rFonts w:asciiTheme="majorHAnsi" w:hAnsiTheme="majorHAnsi" w:cstheme="majorHAnsi"/>
                <w:b/>
                <w:bCs/>
                <w:sz w:val="22"/>
                <w:szCs w:val="22"/>
              </w:rPr>
              <w:t>5.</w:t>
            </w:r>
          </w:p>
        </w:tc>
        <w:tc>
          <w:tcPr>
            <w:tcW w:w="1938" w:type="pct"/>
          </w:tcPr>
          <w:p w14:paraId="32350912" w14:textId="77777777" w:rsidR="00B76C1A" w:rsidRPr="00665A64" w:rsidRDefault="00B76C1A" w:rsidP="00B76C1A">
            <w:pPr>
              <w:jc w:val="both"/>
              <w:rPr>
                <w:rFonts w:asciiTheme="majorHAnsi" w:hAnsiTheme="majorHAnsi" w:cstheme="majorHAnsi"/>
                <w:b/>
                <w:bCs/>
                <w:iCs/>
                <w:sz w:val="22"/>
                <w:szCs w:val="22"/>
              </w:rPr>
            </w:pPr>
            <w:r w:rsidRPr="00665A64">
              <w:rPr>
                <w:rFonts w:asciiTheme="majorHAnsi" w:hAnsiTheme="majorHAnsi" w:cstheme="majorHAnsi"/>
                <w:b/>
                <w:bCs/>
                <w:iCs/>
                <w:sz w:val="22"/>
                <w:szCs w:val="22"/>
              </w:rPr>
              <w:t xml:space="preserve">Atomo modelio rinkinys </w:t>
            </w:r>
          </w:p>
        </w:tc>
        <w:tc>
          <w:tcPr>
            <w:tcW w:w="1836" w:type="pct"/>
          </w:tcPr>
          <w:p w14:paraId="37A9C0E5" w14:textId="77777777" w:rsidR="00B76C1A" w:rsidRPr="00665A64" w:rsidRDefault="00B76C1A" w:rsidP="00B76C1A">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0659E45E" w14:textId="77777777" w:rsidR="00B76C1A" w:rsidRPr="00665A64" w:rsidRDefault="00B76C1A" w:rsidP="00B76C1A">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419A8F17" w14:textId="77777777" w:rsidR="00B76C1A" w:rsidRPr="00665A64" w:rsidRDefault="00B76C1A" w:rsidP="00B76C1A">
            <w:pPr>
              <w:jc w:val="both"/>
              <w:rPr>
                <w:rFonts w:asciiTheme="majorHAnsi" w:hAnsiTheme="majorHAnsi" w:cstheme="majorHAnsi"/>
                <w:i/>
                <w:iCs/>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l2br w:val="nil"/>
            </w:tcBorders>
          </w:tcPr>
          <w:p w14:paraId="61702DE2" w14:textId="77777777" w:rsidR="00B76C1A" w:rsidRPr="00665A64" w:rsidRDefault="00B76C1A" w:rsidP="00B76C1A">
            <w:pP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75835792" w14:textId="77777777" w:rsidTr="004B789A">
        <w:tc>
          <w:tcPr>
            <w:tcW w:w="266" w:type="pct"/>
          </w:tcPr>
          <w:p w14:paraId="54628863" w14:textId="77777777" w:rsidR="00B76C1A" w:rsidRPr="00665A64" w:rsidRDefault="00B76C1A" w:rsidP="00B76C1A">
            <w:pPr>
              <w:rPr>
                <w:rFonts w:asciiTheme="majorHAnsi" w:hAnsiTheme="majorHAnsi" w:cstheme="majorHAnsi"/>
                <w:bCs/>
                <w:sz w:val="22"/>
                <w:szCs w:val="22"/>
              </w:rPr>
            </w:pPr>
            <w:r w:rsidRPr="00665A64">
              <w:rPr>
                <w:rFonts w:asciiTheme="majorHAnsi" w:hAnsiTheme="majorHAnsi" w:cstheme="majorHAnsi"/>
                <w:bCs/>
                <w:sz w:val="22"/>
                <w:szCs w:val="22"/>
              </w:rPr>
              <w:t xml:space="preserve">5.1. </w:t>
            </w:r>
          </w:p>
        </w:tc>
        <w:tc>
          <w:tcPr>
            <w:tcW w:w="1938" w:type="pct"/>
          </w:tcPr>
          <w:p w14:paraId="631728BC" w14:textId="77777777" w:rsidR="00B76C1A" w:rsidRPr="00844968" w:rsidRDefault="00B76C1A" w:rsidP="00B76C1A">
            <w:pPr>
              <w:spacing w:before="100" w:beforeAutospacing="1"/>
              <w:rPr>
                <w:rFonts w:asciiTheme="majorHAnsi" w:hAnsiTheme="majorHAnsi" w:cstheme="majorHAnsi"/>
                <w:color w:val="000000"/>
                <w:sz w:val="22"/>
                <w:szCs w:val="22"/>
              </w:rPr>
            </w:pPr>
            <w:r w:rsidRPr="00844968">
              <w:rPr>
                <w:rFonts w:asciiTheme="majorHAnsi" w:hAnsiTheme="majorHAnsi" w:cstheme="majorHAnsi"/>
                <w:color w:val="000000"/>
                <w:sz w:val="22"/>
                <w:szCs w:val="22"/>
              </w:rPr>
              <w:t>Rinkinį sudaro:</w:t>
            </w:r>
          </w:p>
          <w:p w14:paraId="0A82AE49" w14:textId="77777777" w:rsidR="00B76C1A" w:rsidRPr="00844968" w:rsidRDefault="00B76C1A" w:rsidP="008C5534">
            <w:pPr>
              <w:numPr>
                <w:ilvl w:val="0"/>
                <w:numId w:val="28"/>
              </w:numPr>
              <w:spacing w:before="100" w:beforeAutospacing="1"/>
              <w:jc w:val="both"/>
              <w:rPr>
                <w:rFonts w:asciiTheme="majorHAnsi" w:hAnsiTheme="majorHAnsi" w:cstheme="majorHAnsi"/>
                <w:color w:val="000000"/>
                <w:sz w:val="22"/>
                <w:szCs w:val="22"/>
              </w:rPr>
            </w:pPr>
            <w:r w:rsidRPr="00844968">
              <w:rPr>
                <w:rFonts w:asciiTheme="majorHAnsi" w:hAnsiTheme="majorHAnsi" w:cstheme="majorHAnsi"/>
                <w:color w:val="000000"/>
                <w:sz w:val="22"/>
                <w:szCs w:val="22"/>
              </w:rPr>
              <w:t xml:space="preserve">8 </w:t>
            </w:r>
            <w:r w:rsidR="00DD37CE" w:rsidRPr="00844968">
              <w:rPr>
                <w:rFonts w:asciiTheme="majorHAnsi" w:hAnsiTheme="majorHAnsi" w:cstheme="majorHAnsi"/>
                <w:color w:val="000000"/>
                <w:sz w:val="22"/>
                <w:szCs w:val="22"/>
              </w:rPr>
              <w:t xml:space="preserve">asmenims </w:t>
            </w:r>
            <w:r w:rsidRPr="00844968">
              <w:rPr>
                <w:rFonts w:asciiTheme="majorHAnsi" w:hAnsiTheme="majorHAnsi" w:cstheme="majorHAnsi"/>
                <w:color w:val="000000"/>
                <w:sz w:val="22"/>
                <w:szCs w:val="22"/>
              </w:rPr>
              <w:t>skirti komplektai, kiekviename iš jų po 2 atomų kūrimui skirti paviršiai, 30 protonų, 30 neutronų ir 30 elektronų</w:t>
            </w:r>
            <w:r w:rsidR="008C5534" w:rsidRPr="00844968">
              <w:rPr>
                <w:rFonts w:asciiTheme="majorHAnsi" w:hAnsiTheme="majorHAnsi" w:cstheme="majorHAnsi"/>
                <w:color w:val="000000"/>
                <w:sz w:val="22"/>
                <w:szCs w:val="22"/>
              </w:rPr>
              <w:t>;</w:t>
            </w:r>
          </w:p>
          <w:p w14:paraId="5264CEE8" w14:textId="77777777" w:rsidR="00B76C1A" w:rsidRPr="00844968" w:rsidRDefault="00B76C1A" w:rsidP="00CF070A">
            <w:pPr>
              <w:pStyle w:val="Sraopastraipa"/>
              <w:numPr>
                <w:ilvl w:val="0"/>
                <w:numId w:val="28"/>
              </w:numPr>
              <w:jc w:val="both"/>
              <w:rPr>
                <w:rFonts w:asciiTheme="majorHAnsi" w:hAnsiTheme="majorHAnsi" w:cstheme="majorHAnsi"/>
                <w:color w:val="000000"/>
                <w:sz w:val="22"/>
                <w:szCs w:val="22"/>
              </w:rPr>
            </w:pPr>
            <w:r w:rsidRPr="00844968">
              <w:rPr>
                <w:rFonts w:asciiTheme="majorHAnsi" w:hAnsiTheme="majorHAnsi" w:cstheme="majorHAnsi"/>
                <w:color w:val="000000"/>
                <w:sz w:val="22"/>
                <w:szCs w:val="22"/>
              </w:rPr>
              <w:t xml:space="preserve">2 </w:t>
            </w:r>
            <w:r w:rsidR="00DD37CE" w:rsidRPr="00844968">
              <w:rPr>
                <w:rFonts w:asciiTheme="majorHAnsi" w:hAnsiTheme="majorHAnsi" w:cstheme="majorHAnsi"/>
                <w:color w:val="000000"/>
                <w:sz w:val="22"/>
                <w:szCs w:val="22"/>
              </w:rPr>
              <w:t xml:space="preserve">magnetiniai </w:t>
            </w:r>
            <w:r w:rsidRPr="00844968">
              <w:rPr>
                <w:rFonts w:asciiTheme="majorHAnsi" w:hAnsiTheme="majorHAnsi" w:cstheme="majorHAnsi"/>
                <w:color w:val="000000"/>
                <w:sz w:val="22"/>
                <w:szCs w:val="22"/>
              </w:rPr>
              <w:t>demonstravimo modeliai i (pakabinamas 1 juodo fono lapas, 2 balti atomo branduoliai, kiekvienas su 8 baltomis orbitomis, 20 protonų, 20 elektronų ir 20  neutronų)</w:t>
            </w:r>
          </w:p>
        </w:tc>
        <w:tc>
          <w:tcPr>
            <w:tcW w:w="1836" w:type="pct"/>
            <w:tcBorders>
              <w:bottom w:val="single" w:sz="4" w:space="0" w:color="auto"/>
            </w:tcBorders>
          </w:tcPr>
          <w:p w14:paraId="00627074" w14:textId="77777777" w:rsidR="00B76C1A" w:rsidRPr="00665A64" w:rsidRDefault="00B76C1A" w:rsidP="00B76C1A">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nil"/>
            </w:tcBorders>
          </w:tcPr>
          <w:p w14:paraId="5B80C145" w14:textId="77777777" w:rsidR="00B76C1A" w:rsidRPr="00FB05D7" w:rsidRDefault="00FB05D7" w:rsidP="00B76C1A">
            <w:pP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76C1A" w:rsidRPr="00665A64" w14:paraId="684702C4" w14:textId="77777777" w:rsidTr="004B789A">
        <w:tc>
          <w:tcPr>
            <w:tcW w:w="266" w:type="pct"/>
          </w:tcPr>
          <w:p w14:paraId="4AC36CA8" w14:textId="77777777" w:rsidR="00B76C1A" w:rsidRPr="00665A64" w:rsidRDefault="00B76C1A" w:rsidP="00B76C1A">
            <w:pPr>
              <w:rPr>
                <w:rFonts w:asciiTheme="majorHAnsi" w:hAnsiTheme="majorHAnsi" w:cstheme="majorHAnsi"/>
                <w:b/>
                <w:sz w:val="22"/>
                <w:szCs w:val="22"/>
              </w:rPr>
            </w:pPr>
            <w:r w:rsidRPr="00665A64">
              <w:rPr>
                <w:rFonts w:asciiTheme="majorHAnsi" w:hAnsiTheme="majorHAnsi" w:cstheme="majorHAnsi"/>
                <w:sz w:val="22"/>
                <w:szCs w:val="22"/>
              </w:rPr>
              <w:t>5.2.</w:t>
            </w:r>
          </w:p>
        </w:tc>
        <w:tc>
          <w:tcPr>
            <w:tcW w:w="1938" w:type="pct"/>
          </w:tcPr>
          <w:p w14:paraId="462C432C" w14:textId="77777777" w:rsidR="00B76C1A" w:rsidRPr="00665A64" w:rsidRDefault="00B76C1A" w:rsidP="00C9076C">
            <w:pPr>
              <w:jc w:val="both"/>
              <w:rPr>
                <w:rFonts w:asciiTheme="majorHAnsi" w:hAnsiTheme="majorHAnsi" w:cstheme="majorHAnsi"/>
                <w:bCs/>
                <w:sz w:val="22"/>
                <w:szCs w:val="22"/>
              </w:rPr>
            </w:pPr>
            <w:r w:rsidRPr="00665A64">
              <w:rPr>
                <w:rFonts w:asciiTheme="majorHAnsi" w:hAnsiTheme="majorHAnsi" w:cstheme="majorHAnsi"/>
                <w:bCs/>
                <w:sz w:val="22"/>
                <w:szCs w:val="22"/>
              </w:rPr>
              <w:t>Su siūlomu rinkiniu turi būti galima atlikti užduotis Bohro atomo modelio temomis</w:t>
            </w:r>
          </w:p>
        </w:tc>
        <w:tc>
          <w:tcPr>
            <w:tcW w:w="1836" w:type="pct"/>
            <w:tcBorders>
              <w:tl2br w:val="nil"/>
            </w:tcBorders>
          </w:tcPr>
          <w:p w14:paraId="2B19B62B" w14:textId="77777777" w:rsidR="00B76C1A" w:rsidRPr="00665A64" w:rsidRDefault="00CF070A" w:rsidP="00B76C1A">
            <w:pPr>
              <w:rPr>
                <w:rFonts w:asciiTheme="majorHAnsi" w:hAnsiTheme="majorHAnsi" w:cstheme="majorHAnsi"/>
                <w:sz w:val="22"/>
                <w:szCs w:val="22"/>
              </w:rPr>
            </w:pPr>
            <w:r w:rsidRPr="00665A64">
              <w:rPr>
                <w:rFonts w:asciiTheme="majorHAnsi" w:hAnsiTheme="majorHAnsi" w:cstheme="majorHAnsi"/>
                <w:color w:val="000000"/>
                <w:sz w:val="22"/>
                <w:szCs w:val="22"/>
              </w:rPr>
              <w:t xml:space="preserve"> 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single" w:sz="4" w:space="0" w:color="auto"/>
            </w:tcBorders>
          </w:tcPr>
          <w:p w14:paraId="146E5888" w14:textId="77777777" w:rsidR="00B76C1A" w:rsidRPr="00665A64" w:rsidRDefault="00B76C1A" w:rsidP="00B76C1A">
            <w:pPr>
              <w:jc w:val="center"/>
              <w:rPr>
                <w:rFonts w:asciiTheme="majorHAnsi" w:eastAsia="Calibri" w:hAnsiTheme="majorHAnsi" w:cstheme="majorHAnsi"/>
                <w:i/>
                <w:color w:val="4472C4"/>
                <w:sz w:val="22"/>
                <w:szCs w:val="22"/>
              </w:rPr>
            </w:pPr>
          </w:p>
        </w:tc>
      </w:tr>
      <w:tr w:rsidR="00B1698E" w:rsidRPr="00665A64" w14:paraId="0A4791DE" w14:textId="77777777" w:rsidTr="00C9076C">
        <w:tc>
          <w:tcPr>
            <w:tcW w:w="266" w:type="pct"/>
          </w:tcPr>
          <w:p w14:paraId="0741FD3C"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5.3.</w:t>
            </w:r>
          </w:p>
        </w:tc>
        <w:tc>
          <w:tcPr>
            <w:tcW w:w="1938" w:type="pct"/>
          </w:tcPr>
          <w:p w14:paraId="099CAD15" w14:textId="77777777" w:rsidR="00B1698E" w:rsidRPr="00665A64" w:rsidRDefault="00B1698E" w:rsidP="00C9076C">
            <w:pPr>
              <w:jc w:val="both"/>
              <w:rPr>
                <w:rFonts w:asciiTheme="majorHAnsi" w:hAnsiTheme="majorHAnsi" w:cstheme="majorHAnsi"/>
                <w:bCs/>
                <w:sz w:val="22"/>
                <w:szCs w:val="22"/>
              </w:rPr>
            </w:pPr>
            <w:r w:rsidRPr="00665A64">
              <w:rPr>
                <w:rFonts w:asciiTheme="majorHAnsi" w:hAnsiTheme="majorHAnsi" w:cstheme="majorHAnsi"/>
                <w:bCs/>
                <w:sz w:val="22"/>
                <w:szCs w:val="22"/>
              </w:rPr>
              <w:t>Siūlomas rinkinys turi būti parengtas naudojimui, atskiri rinkinio elementai turi būti suderinami tarpusavyje</w:t>
            </w:r>
          </w:p>
        </w:tc>
        <w:tc>
          <w:tcPr>
            <w:tcW w:w="1836" w:type="pct"/>
            <w:tcBorders>
              <w:tl2br w:val="nil"/>
            </w:tcBorders>
          </w:tcPr>
          <w:p w14:paraId="5AA8C0A4"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l2br w:val="single" w:sz="4" w:space="0" w:color="auto"/>
            </w:tcBorders>
          </w:tcPr>
          <w:p w14:paraId="16F32E65"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09649399" w14:textId="77777777" w:rsidTr="008813D6">
        <w:tc>
          <w:tcPr>
            <w:tcW w:w="266" w:type="pct"/>
          </w:tcPr>
          <w:p w14:paraId="76B39576"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lastRenderedPageBreak/>
              <w:t>5.4.</w:t>
            </w:r>
          </w:p>
        </w:tc>
        <w:tc>
          <w:tcPr>
            <w:tcW w:w="1938" w:type="pct"/>
          </w:tcPr>
          <w:p w14:paraId="6279C953"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 xml:space="preserve">Su rinkiniu pateikiamos instrukcijos ar metodinė medžiaga </w:t>
            </w:r>
            <w:r w:rsidR="00C10C3E">
              <w:rPr>
                <w:rFonts w:asciiTheme="majorHAnsi" w:hAnsiTheme="majorHAnsi" w:cstheme="majorHAnsi"/>
                <w:bCs/>
                <w:sz w:val="22"/>
                <w:szCs w:val="22"/>
              </w:rPr>
              <w:t xml:space="preserve">lietuvių kalba, </w:t>
            </w:r>
            <w:r w:rsidRPr="00665A64">
              <w:rPr>
                <w:rFonts w:asciiTheme="majorHAnsi" w:hAnsiTheme="majorHAnsi" w:cstheme="majorHAnsi"/>
                <w:bCs/>
                <w:sz w:val="22"/>
                <w:szCs w:val="22"/>
              </w:rPr>
              <w:t>eksperimentams atlikti.</w:t>
            </w:r>
          </w:p>
        </w:tc>
        <w:tc>
          <w:tcPr>
            <w:tcW w:w="1836" w:type="pct"/>
            <w:tcBorders>
              <w:tl2br w:val="nil"/>
            </w:tcBorders>
          </w:tcPr>
          <w:p w14:paraId="752D5FEC" w14:textId="77777777" w:rsidR="00B1698E" w:rsidRPr="00665A64" w:rsidRDefault="00C9076C" w:rsidP="00B1698E">
            <w:pPr>
              <w:rPr>
                <w:rFonts w:asciiTheme="majorHAnsi" w:hAnsiTheme="majorHAnsi" w:cstheme="majorHAnsi"/>
                <w:sz w:val="22"/>
                <w:szCs w:val="22"/>
              </w:rPr>
            </w:pPr>
            <w:r w:rsidRPr="00665A64">
              <w:rPr>
                <w:rFonts w:asciiTheme="majorHAnsi" w:hAnsiTheme="majorHAnsi" w:cstheme="majorHAnsi"/>
                <w:color w:val="000000"/>
                <w:sz w:val="22"/>
                <w:szCs w:val="22"/>
              </w:rPr>
              <w:t xml:space="preserve"> 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tl2br w:val="single" w:sz="4" w:space="0" w:color="auto"/>
            </w:tcBorders>
          </w:tcPr>
          <w:p w14:paraId="68C5DAB7"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2C3A1183" w14:textId="77777777" w:rsidTr="003C3DB5">
        <w:tc>
          <w:tcPr>
            <w:tcW w:w="266" w:type="pct"/>
          </w:tcPr>
          <w:p w14:paraId="727F0462" w14:textId="77777777" w:rsidR="00B1698E" w:rsidRPr="00665A64" w:rsidRDefault="00B1698E" w:rsidP="00B1698E">
            <w:pPr>
              <w:rPr>
                <w:rFonts w:asciiTheme="majorHAnsi" w:hAnsiTheme="majorHAnsi" w:cstheme="majorHAnsi"/>
                <w:b/>
                <w:bCs/>
                <w:sz w:val="22"/>
                <w:szCs w:val="22"/>
              </w:rPr>
            </w:pPr>
            <w:r w:rsidRPr="00665A64">
              <w:rPr>
                <w:rFonts w:asciiTheme="majorHAnsi" w:hAnsiTheme="majorHAnsi" w:cstheme="majorHAnsi"/>
                <w:b/>
                <w:bCs/>
                <w:sz w:val="22"/>
                <w:szCs w:val="22"/>
              </w:rPr>
              <w:t>6.</w:t>
            </w:r>
          </w:p>
        </w:tc>
        <w:tc>
          <w:tcPr>
            <w:tcW w:w="1938" w:type="pct"/>
          </w:tcPr>
          <w:p w14:paraId="0DD81F76"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b/>
                <w:sz w:val="22"/>
                <w:szCs w:val="22"/>
              </w:rPr>
              <w:t>Organinių molekulių rinkinys</w:t>
            </w:r>
          </w:p>
        </w:tc>
        <w:tc>
          <w:tcPr>
            <w:tcW w:w="1836" w:type="pct"/>
          </w:tcPr>
          <w:p w14:paraId="373BAF16"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07B8A1D5"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51251CC1"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17CCF0AE" w14:textId="77777777" w:rsidR="00B1698E" w:rsidRPr="00665A64" w:rsidRDefault="00B1698E" w:rsidP="00C9076C">
            <w:pP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7AD02672" w14:textId="77777777" w:rsidTr="003C3DB5">
        <w:tc>
          <w:tcPr>
            <w:tcW w:w="266" w:type="pct"/>
          </w:tcPr>
          <w:p w14:paraId="4ABEA14F"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6.1.</w:t>
            </w:r>
          </w:p>
        </w:tc>
        <w:tc>
          <w:tcPr>
            <w:tcW w:w="1938" w:type="pct"/>
          </w:tcPr>
          <w:p w14:paraId="0E3F41EC" w14:textId="77777777" w:rsidR="00B1698E" w:rsidRPr="00665A64" w:rsidRDefault="00B1698E" w:rsidP="00B1698E">
            <w:pPr>
              <w:jc w:val="both"/>
              <w:rPr>
                <w:rFonts w:asciiTheme="majorHAnsi" w:hAnsiTheme="majorHAnsi" w:cstheme="majorHAnsi"/>
                <w:sz w:val="22"/>
                <w:szCs w:val="22"/>
              </w:rPr>
            </w:pPr>
            <w:r w:rsidRPr="00665A64">
              <w:rPr>
                <w:rFonts w:asciiTheme="majorHAnsi" w:hAnsiTheme="majorHAnsi" w:cstheme="majorHAnsi"/>
                <w:sz w:val="22"/>
                <w:szCs w:val="22"/>
              </w:rPr>
              <w:t>Su organinių molekulių rinkiniu galima atvaizduoti įvairių molekulių sandarą</w:t>
            </w:r>
          </w:p>
        </w:tc>
        <w:tc>
          <w:tcPr>
            <w:tcW w:w="1836" w:type="pct"/>
          </w:tcPr>
          <w:p w14:paraId="2BD0B5A1" w14:textId="77777777" w:rsidR="00B1698E" w:rsidRPr="00665A64" w:rsidRDefault="00B1698E" w:rsidP="00B1698E">
            <w:pPr>
              <w:shd w:val="clear" w:color="auto" w:fill="FFFFFF"/>
              <w:rPr>
                <w:rFonts w:asciiTheme="majorHAnsi" w:hAnsiTheme="majorHAnsi" w:cstheme="majorHAnsi"/>
                <w: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tl2br w:val="single" w:sz="4" w:space="0" w:color="auto"/>
            </w:tcBorders>
          </w:tcPr>
          <w:p w14:paraId="00D4B27D" w14:textId="77777777" w:rsidR="00B1698E" w:rsidRPr="00665A64" w:rsidRDefault="00B1698E" w:rsidP="00C9076C">
            <w:pPr>
              <w:rPr>
                <w:rFonts w:asciiTheme="majorHAnsi" w:eastAsia="Calibri" w:hAnsiTheme="majorHAnsi" w:cstheme="majorHAnsi"/>
                <w:i/>
                <w:color w:val="4472C4"/>
                <w:sz w:val="22"/>
                <w:szCs w:val="22"/>
              </w:rPr>
            </w:pPr>
          </w:p>
        </w:tc>
      </w:tr>
      <w:tr w:rsidR="00B1698E" w:rsidRPr="00665A64" w14:paraId="4DE03082" w14:textId="77777777" w:rsidTr="008813D6">
        <w:tc>
          <w:tcPr>
            <w:tcW w:w="266" w:type="pct"/>
          </w:tcPr>
          <w:p w14:paraId="1E5FD6BB"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6.2.</w:t>
            </w:r>
          </w:p>
        </w:tc>
        <w:tc>
          <w:tcPr>
            <w:tcW w:w="1938" w:type="pct"/>
          </w:tcPr>
          <w:p w14:paraId="5DBD97ED" w14:textId="77777777" w:rsidR="00B1698E" w:rsidRPr="00665A64" w:rsidRDefault="00B1698E" w:rsidP="00B1698E">
            <w:pPr>
              <w:jc w:val="both"/>
              <w:rPr>
                <w:rFonts w:asciiTheme="majorHAnsi" w:hAnsiTheme="majorHAnsi" w:cstheme="majorHAnsi"/>
                <w:sz w:val="22"/>
                <w:szCs w:val="22"/>
              </w:rPr>
            </w:pPr>
            <w:r>
              <w:rPr>
                <w:rFonts w:asciiTheme="majorHAnsi" w:hAnsiTheme="majorHAnsi" w:cstheme="majorHAnsi"/>
                <w:sz w:val="22"/>
                <w:szCs w:val="22"/>
              </w:rPr>
              <w:t>Rinkinį</w:t>
            </w:r>
            <w:r w:rsidRPr="00665A64">
              <w:rPr>
                <w:rFonts w:asciiTheme="majorHAnsi" w:hAnsiTheme="majorHAnsi" w:cstheme="majorHAnsi"/>
                <w:sz w:val="22"/>
                <w:szCs w:val="22"/>
              </w:rPr>
              <w:t xml:space="preserve"> sudaro:</w:t>
            </w:r>
          </w:p>
          <w:p w14:paraId="4D7A50B0"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50 atomų dalių</w:t>
            </w:r>
            <w:r w:rsidR="00C9076C">
              <w:rPr>
                <w:rFonts w:asciiTheme="majorHAnsi" w:hAnsiTheme="majorHAnsi" w:cstheme="majorHAnsi"/>
                <w:sz w:val="22"/>
                <w:szCs w:val="22"/>
              </w:rPr>
              <w:t>;</w:t>
            </w:r>
          </w:p>
          <w:p w14:paraId="687657DC"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12 anglies, juodi</w:t>
            </w:r>
            <w:r w:rsidR="00C9076C">
              <w:rPr>
                <w:rFonts w:asciiTheme="majorHAnsi" w:hAnsiTheme="majorHAnsi" w:cstheme="majorHAnsi"/>
                <w:sz w:val="22"/>
                <w:szCs w:val="22"/>
              </w:rPr>
              <w:t>;</w:t>
            </w:r>
          </w:p>
          <w:p w14:paraId="1F1590A7"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6 deguonies, raudoni</w:t>
            </w:r>
            <w:r w:rsidR="00C9076C">
              <w:rPr>
                <w:rFonts w:asciiTheme="majorHAnsi" w:hAnsiTheme="majorHAnsi" w:cstheme="majorHAnsi"/>
                <w:sz w:val="22"/>
                <w:szCs w:val="22"/>
              </w:rPr>
              <w:t>;</w:t>
            </w:r>
          </w:p>
          <w:p w14:paraId="195B2891"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20 vandenilio, balti</w:t>
            </w:r>
            <w:r w:rsidR="00C9076C">
              <w:rPr>
                <w:rFonts w:asciiTheme="majorHAnsi" w:hAnsiTheme="majorHAnsi" w:cstheme="majorHAnsi"/>
                <w:sz w:val="22"/>
                <w:szCs w:val="22"/>
              </w:rPr>
              <w:t>;</w:t>
            </w:r>
          </w:p>
          <w:p w14:paraId="59300A9B"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4 azoto, mėlyni</w:t>
            </w:r>
            <w:r w:rsidR="00C9076C">
              <w:rPr>
                <w:rFonts w:asciiTheme="majorHAnsi" w:hAnsiTheme="majorHAnsi" w:cstheme="majorHAnsi"/>
                <w:sz w:val="22"/>
                <w:szCs w:val="22"/>
              </w:rPr>
              <w:t>;</w:t>
            </w:r>
          </w:p>
          <w:p w14:paraId="2313C489"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1 sieros, gelton</w:t>
            </w:r>
            <w:r>
              <w:rPr>
                <w:rFonts w:asciiTheme="majorHAnsi" w:hAnsiTheme="majorHAnsi" w:cstheme="majorHAnsi"/>
                <w:sz w:val="22"/>
                <w:szCs w:val="22"/>
              </w:rPr>
              <w:t>as</w:t>
            </w:r>
            <w:r w:rsidR="00C9076C">
              <w:rPr>
                <w:rFonts w:asciiTheme="majorHAnsi" w:hAnsiTheme="majorHAnsi" w:cstheme="majorHAnsi"/>
                <w:sz w:val="22"/>
                <w:szCs w:val="22"/>
              </w:rPr>
              <w:t>;</w:t>
            </w:r>
          </w:p>
          <w:p w14:paraId="486788A5"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1 fosforo, violetinis</w:t>
            </w:r>
            <w:r w:rsidR="00C9076C">
              <w:rPr>
                <w:rFonts w:asciiTheme="majorHAnsi" w:hAnsiTheme="majorHAnsi" w:cstheme="majorHAnsi"/>
                <w:sz w:val="22"/>
                <w:szCs w:val="22"/>
              </w:rPr>
              <w:t>;</w:t>
            </w:r>
          </w:p>
          <w:p w14:paraId="46F209B8"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4 halogeno, žali</w:t>
            </w:r>
            <w:r w:rsidR="00C9076C">
              <w:rPr>
                <w:rFonts w:asciiTheme="majorHAnsi" w:hAnsiTheme="majorHAnsi" w:cstheme="majorHAnsi"/>
                <w:sz w:val="22"/>
                <w:szCs w:val="22"/>
              </w:rPr>
              <w:t>;</w:t>
            </w:r>
          </w:p>
          <w:p w14:paraId="4E6BA146"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1 metalo, pilki</w:t>
            </w:r>
            <w:r w:rsidR="00C9076C">
              <w:rPr>
                <w:rFonts w:asciiTheme="majorHAnsi" w:hAnsiTheme="majorHAnsi" w:cstheme="majorHAnsi"/>
                <w:sz w:val="22"/>
                <w:szCs w:val="22"/>
              </w:rPr>
              <w:t>;</w:t>
            </w:r>
          </w:p>
          <w:p w14:paraId="1216D492" w14:textId="77777777" w:rsidR="00B1698E" w:rsidRPr="00665A64"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64 atomų jungtys</w:t>
            </w:r>
            <w:r w:rsidR="00C9076C">
              <w:rPr>
                <w:rFonts w:asciiTheme="majorHAnsi" w:hAnsiTheme="majorHAnsi" w:cstheme="majorHAnsi"/>
                <w:sz w:val="22"/>
                <w:szCs w:val="22"/>
              </w:rPr>
              <w:t>;</w:t>
            </w:r>
          </w:p>
          <w:p w14:paraId="10E5AC39" w14:textId="77777777" w:rsidR="00B1698E" w:rsidRPr="00C9076C" w:rsidRDefault="00B1698E" w:rsidP="00B1698E">
            <w:pPr>
              <w:pStyle w:val="Sraopastraipa"/>
              <w:numPr>
                <w:ilvl w:val="0"/>
                <w:numId w:val="30"/>
              </w:numPr>
              <w:spacing w:line="240" w:lineRule="auto"/>
              <w:rPr>
                <w:rFonts w:asciiTheme="majorHAnsi" w:hAnsiTheme="majorHAnsi" w:cstheme="majorHAnsi"/>
                <w:sz w:val="22"/>
                <w:szCs w:val="22"/>
              </w:rPr>
            </w:pPr>
            <w:r w:rsidRPr="00665A64">
              <w:rPr>
                <w:rFonts w:asciiTheme="majorHAnsi" w:hAnsiTheme="majorHAnsi" w:cstheme="majorHAnsi"/>
                <w:sz w:val="22"/>
                <w:szCs w:val="22"/>
              </w:rPr>
              <w:t>Jungčių ardymo įrankis</w:t>
            </w:r>
            <w:r w:rsidR="00C9076C">
              <w:rPr>
                <w:rFonts w:asciiTheme="majorHAnsi" w:hAnsiTheme="majorHAnsi" w:cstheme="majorHAnsi"/>
                <w:sz w:val="22"/>
                <w:szCs w:val="22"/>
              </w:rPr>
              <w:t>.</w:t>
            </w:r>
          </w:p>
        </w:tc>
        <w:tc>
          <w:tcPr>
            <w:tcW w:w="1836" w:type="pct"/>
            <w:tcBorders>
              <w:bottom w:val="single" w:sz="4" w:space="0" w:color="auto"/>
            </w:tcBorders>
          </w:tcPr>
          <w:p w14:paraId="560CCF9C"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iCs/>
                <w:sz w:val="22"/>
                <w:szCs w:val="22"/>
              </w:rPr>
              <w:t>Atitinka</w:t>
            </w:r>
            <w:r w:rsidRPr="00665A64">
              <w:rPr>
                <w:rFonts w:asciiTheme="majorHAnsi" w:hAnsiTheme="majorHAnsi" w:cstheme="majorHAnsi"/>
                <w:i/>
                <w:iCs/>
                <w:sz w:val="22"/>
                <w:szCs w:val="22"/>
              </w:rPr>
              <w:t xml:space="preserve"> </w:t>
            </w:r>
            <w:r w:rsidRPr="00665A64">
              <w:rPr>
                <w:rFonts w:asciiTheme="majorHAnsi" w:hAnsiTheme="majorHAnsi" w:cstheme="majorHAnsi"/>
                <w:i/>
                <w:iCs/>
                <w:color w:val="0070C0"/>
                <w:sz w:val="22"/>
                <w:szCs w:val="22"/>
              </w:rPr>
              <w:t>(įrašyti taip/ne)</w:t>
            </w:r>
            <w:r w:rsidRPr="00665A64">
              <w:rPr>
                <w:rFonts w:asciiTheme="majorHAnsi" w:hAnsiTheme="majorHAnsi" w:cstheme="majorHAnsi"/>
                <w:color w:val="0070C0"/>
                <w:sz w:val="22"/>
                <w:szCs w:val="22"/>
              </w:rPr>
              <w:t xml:space="preserve">: </w:t>
            </w:r>
            <w:r w:rsidRPr="00665A64">
              <w:rPr>
                <w:rFonts w:asciiTheme="majorHAnsi" w:hAnsiTheme="majorHAnsi" w:cstheme="majorHAnsi"/>
                <w:i/>
                <w:sz w:val="22"/>
                <w:szCs w:val="22"/>
              </w:rPr>
              <w:t>…..........</w:t>
            </w:r>
          </w:p>
          <w:p w14:paraId="448589C2" w14:textId="77777777" w:rsidR="00B1698E" w:rsidRPr="00665A64" w:rsidRDefault="00B1698E" w:rsidP="00B1698E">
            <w:pPr>
              <w:shd w:val="clear" w:color="auto" w:fill="FFFFFF"/>
              <w:rPr>
                <w:rFonts w:asciiTheme="majorHAnsi" w:hAnsiTheme="majorHAnsi" w:cstheme="majorHAnsi"/>
                <w:i/>
                <w:color w:val="000000"/>
                <w:sz w:val="22"/>
                <w:szCs w:val="22"/>
              </w:rPr>
            </w:pPr>
          </w:p>
        </w:tc>
        <w:tc>
          <w:tcPr>
            <w:tcW w:w="960" w:type="pct"/>
            <w:tcBorders>
              <w:bottom w:val="single" w:sz="4" w:space="0" w:color="auto"/>
            </w:tcBorders>
          </w:tcPr>
          <w:p w14:paraId="5202BB81" w14:textId="77777777" w:rsidR="00B1698E" w:rsidRPr="00665A64" w:rsidRDefault="00B1698E" w:rsidP="00C9076C">
            <w:pP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2CDBB4DF" w14:textId="77777777" w:rsidTr="008813D6">
        <w:tc>
          <w:tcPr>
            <w:tcW w:w="266" w:type="pct"/>
            <w:tcBorders>
              <w:bottom w:val="single" w:sz="4" w:space="0" w:color="auto"/>
              <w:tl2br w:val="nil"/>
            </w:tcBorders>
          </w:tcPr>
          <w:p w14:paraId="2CB1D39A" w14:textId="77777777" w:rsidR="00B1698E" w:rsidRPr="00665A64" w:rsidRDefault="00B1698E" w:rsidP="00B1698E">
            <w:pPr>
              <w:rPr>
                <w:rFonts w:asciiTheme="majorHAnsi" w:hAnsiTheme="majorHAnsi" w:cstheme="majorHAnsi"/>
                <w:b/>
                <w:bCs/>
                <w:sz w:val="22"/>
                <w:szCs w:val="22"/>
              </w:rPr>
            </w:pPr>
            <w:r w:rsidRPr="00665A64">
              <w:rPr>
                <w:rFonts w:asciiTheme="majorHAnsi" w:hAnsiTheme="majorHAnsi" w:cstheme="majorHAnsi"/>
                <w:b/>
                <w:bCs/>
                <w:sz w:val="22"/>
                <w:szCs w:val="22"/>
              </w:rPr>
              <w:t>7.</w:t>
            </w:r>
          </w:p>
        </w:tc>
        <w:tc>
          <w:tcPr>
            <w:tcW w:w="1938" w:type="pct"/>
            <w:tcBorders>
              <w:bottom w:val="single" w:sz="4" w:space="0" w:color="auto"/>
              <w:tl2br w:val="nil"/>
            </w:tcBorders>
          </w:tcPr>
          <w:p w14:paraId="3D0F95C2" w14:textId="77777777" w:rsidR="00B1698E" w:rsidRPr="00665A64" w:rsidRDefault="00B1698E" w:rsidP="00B1698E">
            <w:pPr>
              <w:jc w:val="both"/>
              <w:rPr>
                <w:rFonts w:asciiTheme="majorHAnsi" w:hAnsiTheme="majorHAnsi" w:cstheme="majorHAnsi"/>
                <w:b/>
                <w:sz w:val="22"/>
                <w:szCs w:val="22"/>
              </w:rPr>
            </w:pPr>
            <w:r w:rsidRPr="00665A64">
              <w:rPr>
                <w:rFonts w:asciiTheme="majorHAnsi" w:hAnsiTheme="majorHAnsi" w:cstheme="majorHAnsi"/>
                <w:b/>
                <w:sz w:val="22"/>
                <w:szCs w:val="22"/>
              </w:rPr>
              <w:t>Organinių / neorganinių molekulių rinkinys</w:t>
            </w:r>
          </w:p>
        </w:tc>
        <w:tc>
          <w:tcPr>
            <w:tcW w:w="1836" w:type="pct"/>
            <w:tcBorders>
              <w:bottom w:val="single" w:sz="4" w:space="0" w:color="auto"/>
              <w:tl2br w:val="nil"/>
            </w:tcBorders>
          </w:tcPr>
          <w:p w14:paraId="19F11303"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50732445"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6C433E29" w14:textId="77777777" w:rsidR="00B1698E" w:rsidRPr="00665A64" w:rsidRDefault="00B1698E" w:rsidP="00B1698E">
            <w:pPr>
              <w:jc w:val="both"/>
              <w:rPr>
                <w:rFonts w:asciiTheme="majorHAnsi" w:hAnsiTheme="majorHAnsi" w:cstheme="majorHAnsi"/>
                <w:i/>
                <w:iCs/>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l2br w:val="nil"/>
            </w:tcBorders>
          </w:tcPr>
          <w:p w14:paraId="6AB49597" w14:textId="77777777" w:rsidR="00B1698E" w:rsidRPr="00665A64" w:rsidRDefault="00B1698E" w:rsidP="00C9076C">
            <w:pP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50E17C15" w14:textId="77777777" w:rsidTr="00844968">
        <w:tc>
          <w:tcPr>
            <w:tcW w:w="266" w:type="pct"/>
          </w:tcPr>
          <w:p w14:paraId="03B6A1E3"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7.1.</w:t>
            </w:r>
          </w:p>
        </w:tc>
        <w:tc>
          <w:tcPr>
            <w:tcW w:w="1938" w:type="pct"/>
          </w:tcPr>
          <w:p w14:paraId="106D30E6" w14:textId="77777777" w:rsidR="00B1698E" w:rsidRPr="00665A64" w:rsidRDefault="00B1698E" w:rsidP="00B1698E">
            <w:pPr>
              <w:jc w:val="both"/>
              <w:rPr>
                <w:rFonts w:asciiTheme="majorHAnsi" w:eastAsia="Calibri" w:hAnsiTheme="majorHAnsi" w:cstheme="majorHAnsi"/>
                <w:sz w:val="22"/>
                <w:szCs w:val="22"/>
                <w:lang w:eastAsia="zh-CN"/>
              </w:rPr>
            </w:pPr>
            <w:r w:rsidRPr="00665A64">
              <w:rPr>
                <w:rFonts w:asciiTheme="majorHAnsi" w:eastAsia="Calibri" w:hAnsiTheme="majorHAnsi" w:cstheme="majorHAnsi"/>
                <w:sz w:val="22"/>
                <w:szCs w:val="22"/>
                <w:lang w:eastAsia="zh-CN"/>
              </w:rPr>
              <w:t>Rinkinį sudaro:</w:t>
            </w:r>
          </w:p>
          <w:p w14:paraId="47F99A35" w14:textId="77777777" w:rsidR="00B1698E" w:rsidRPr="00C9076C" w:rsidRDefault="00B1698E" w:rsidP="00C9076C">
            <w:pPr>
              <w:pStyle w:val="Sraopastraipa"/>
              <w:numPr>
                <w:ilvl w:val="0"/>
                <w:numId w:val="38"/>
              </w:numPr>
              <w:jc w:val="both"/>
              <w:rPr>
                <w:rFonts w:asciiTheme="majorHAnsi" w:hAnsiTheme="majorHAnsi" w:cstheme="majorHAnsi"/>
                <w:sz w:val="22"/>
                <w:szCs w:val="22"/>
              </w:rPr>
            </w:pPr>
            <w:r w:rsidRPr="00C9076C">
              <w:rPr>
                <w:rFonts w:asciiTheme="majorHAnsi" w:hAnsiTheme="majorHAnsi" w:cstheme="majorHAnsi"/>
                <w:sz w:val="22"/>
                <w:szCs w:val="22"/>
              </w:rPr>
              <w:t>51 vnt., atomo elementų;</w:t>
            </w:r>
          </w:p>
          <w:p w14:paraId="4D9DB500" w14:textId="77777777" w:rsidR="00B1698E" w:rsidRPr="00C9076C" w:rsidRDefault="003155FA" w:rsidP="00C9076C">
            <w:pPr>
              <w:pStyle w:val="Sraopastraipa"/>
              <w:numPr>
                <w:ilvl w:val="0"/>
                <w:numId w:val="38"/>
              </w:numPr>
              <w:jc w:val="both"/>
              <w:rPr>
                <w:rFonts w:asciiTheme="majorHAnsi" w:hAnsiTheme="majorHAnsi" w:cstheme="majorHAnsi"/>
                <w:sz w:val="22"/>
                <w:szCs w:val="22"/>
              </w:rPr>
            </w:pPr>
            <w:r>
              <w:rPr>
                <w:rFonts w:asciiTheme="majorHAnsi" w:hAnsiTheme="majorHAnsi" w:cstheme="majorHAnsi"/>
                <w:sz w:val="22"/>
                <w:szCs w:val="22"/>
              </w:rPr>
              <w:t>6 vnt. anglies</w:t>
            </w:r>
            <w:r w:rsidR="00B1698E" w:rsidRPr="00C9076C">
              <w:rPr>
                <w:rFonts w:asciiTheme="majorHAnsi" w:hAnsiTheme="majorHAnsi" w:cstheme="majorHAnsi"/>
                <w:sz w:val="22"/>
                <w:szCs w:val="22"/>
              </w:rPr>
              <w:t xml:space="preserve"> elementų su 4 skylutėmis (juodos spalvos;</w:t>
            </w:r>
          </w:p>
          <w:p w14:paraId="3635A15C" w14:textId="77777777" w:rsidR="00B1698E" w:rsidRPr="00C9076C" w:rsidRDefault="00B1698E" w:rsidP="00C9076C">
            <w:pPr>
              <w:pStyle w:val="Sraopastraipa"/>
              <w:numPr>
                <w:ilvl w:val="0"/>
                <w:numId w:val="38"/>
              </w:numPr>
              <w:jc w:val="both"/>
              <w:rPr>
                <w:rFonts w:asciiTheme="majorHAnsi" w:hAnsiTheme="majorHAnsi" w:cstheme="majorHAnsi"/>
                <w:sz w:val="22"/>
                <w:szCs w:val="22"/>
              </w:rPr>
            </w:pPr>
            <w:r w:rsidRPr="00C9076C">
              <w:rPr>
                <w:rFonts w:asciiTheme="majorHAnsi" w:hAnsiTheme="majorHAnsi" w:cstheme="majorHAnsi"/>
                <w:sz w:val="22"/>
                <w:szCs w:val="22"/>
              </w:rPr>
              <w:t>6 vnt. deguonies elementų su 2 skylutėmis (raudonos spalvos);</w:t>
            </w:r>
          </w:p>
          <w:p w14:paraId="427C1087" w14:textId="77777777" w:rsidR="00B1698E" w:rsidRPr="00C9076C" w:rsidRDefault="00B1698E" w:rsidP="00C9076C">
            <w:pPr>
              <w:pStyle w:val="Sraopastraipa"/>
              <w:numPr>
                <w:ilvl w:val="0"/>
                <w:numId w:val="38"/>
              </w:numPr>
              <w:jc w:val="both"/>
              <w:rPr>
                <w:rFonts w:asciiTheme="majorHAnsi" w:hAnsiTheme="majorHAnsi" w:cstheme="majorHAnsi"/>
                <w:sz w:val="22"/>
                <w:szCs w:val="22"/>
              </w:rPr>
            </w:pPr>
            <w:r w:rsidRPr="00C9076C">
              <w:rPr>
                <w:rFonts w:asciiTheme="majorHAnsi" w:hAnsiTheme="majorHAnsi" w:cstheme="majorHAnsi"/>
                <w:sz w:val="22"/>
                <w:szCs w:val="22"/>
              </w:rPr>
              <w:t>14 vnt. vandenilio elementų su 1 skylute (balti);</w:t>
            </w:r>
          </w:p>
          <w:p w14:paraId="2C92D72C" w14:textId="77777777" w:rsidR="00B1698E" w:rsidRPr="00C9076C" w:rsidRDefault="003155FA" w:rsidP="00C9076C">
            <w:pPr>
              <w:pStyle w:val="Sraopastraipa"/>
              <w:numPr>
                <w:ilvl w:val="0"/>
                <w:numId w:val="38"/>
              </w:numPr>
              <w:jc w:val="both"/>
              <w:rPr>
                <w:rFonts w:asciiTheme="majorHAnsi" w:hAnsiTheme="majorHAnsi" w:cstheme="majorHAnsi"/>
                <w:sz w:val="22"/>
                <w:szCs w:val="22"/>
              </w:rPr>
            </w:pPr>
            <w:r>
              <w:rPr>
                <w:rFonts w:asciiTheme="majorHAnsi" w:hAnsiTheme="majorHAnsi" w:cstheme="majorHAnsi"/>
                <w:sz w:val="22"/>
                <w:szCs w:val="22"/>
              </w:rPr>
              <w:t>3 vnt. azoto</w:t>
            </w:r>
            <w:r w:rsidR="00B1698E" w:rsidRPr="00C9076C">
              <w:rPr>
                <w:rFonts w:asciiTheme="majorHAnsi" w:hAnsiTheme="majorHAnsi" w:cstheme="majorHAnsi"/>
                <w:sz w:val="22"/>
                <w:szCs w:val="22"/>
              </w:rPr>
              <w:t xml:space="preserve"> elementų (mėlynos palvos);</w:t>
            </w:r>
          </w:p>
          <w:p w14:paraId="18557B71" w14:textId="77777777" w:rsidR="00B1698E" w:rsidRPr="00C9076C" w:rsidRDefault="003155FA" w:rsidP="00C9076C">
            <w:pPr>
              <w:pStyle w:val="Sraopastraipa"/>
              <w:numPr>
                <w:ilvl w:val="0"/>
                <w:numId w:val="38"/>
              </w:numPr>
              <w:jc w:val="both"/>
              <w:rPr>
                <w:rFonts w:asciiTheme="majorHAnsi" w:hAnsiTheme="majorHAnsi" w:cstheme="majorHAnsi"/>
                <w:sz w:val="22"/>
                <w:szCs w:val="22"/>
              </w:rPr>
            </w:pPr>
            <w:r>
              <w:rPr>
                <w:rFonts w:asciiTheme="majorHAnsi" w:hAnsiTheme="majorHAnsi" w:cstheme="majorHAnsi"/>
                <w:sz w:val="22"/>
                <w:szCs w:val="22"/>
              </w:rPr>
              <w:t>3 vnt. sieros</w:t>
            </w:r>
            <w:r w:rsidR="00B1698E" w:rsidRPr="00C9076C">
              <w:rPr>
                <w:rFonts w:asciiTheme="majorHAnsi" w:hAnsiTheme="majorHAnsi" w:cstheme="majorHAnsi"/>
                <w:sz w:val="22"/>
                <w:szCs w:val="22"/>
              </w:rPr>
              <w:t xml:space="preserve"> elementų (geltonos spalvos);</w:t>
            </w:r>
          </w:p>
          <w:p w14:paraId="226D6A54" w14:textId="77777777" w:rsidR="00B1698E" w:rsidRPr="00C9076C" w:rsidRDefault="003155FA" w:rsidP="00C9076C">
            <w:pPr>
              <w:pStyle w:val="Sraopastraipa"/>
              <w:numPr>
                <w:ilvl w:val="0"/>
                <w:numId w:val="38"/>
              </w:numPr>
              <w:jc w:val="both"/>
              <w:rPr>
                <w:rFonts w:asciiTheme="majorHAnsi" w:hAnsiTheme="majorHAnsi" w:cstheme="majorHAnsi"/>
                <w:sz w:val="22"/>
                <w:szCs w:val="22"/>
              </w:rPr>
            </w:pPr>
            <w:r>
              <w:rPr>
                <w:rFonts w:asciiTheme="majorHAnsi" w:hAnsiTheme="majorHAnsi" w:cstheme="majorHAnsi"/>
                <w:sz w:val="22"/>
                <w:szCs w:val="22"/>
              </w:rPr>
              <w:t xml:space="preserve">1 vnt. </w:t>
            </w:r>
            <w:r w:rsidR="00B1698E" w:rsidRPr="00C9076C">
              <w:rPr>
                <w:rFonts w:asciiTheme="majorHAnsi" w:hAnsiTheme="majorHAnsi" w:cstheme="majorHAnsi"/>
                <w:sz w:val="22"/>
                <w:szCs w:val="22"/>
              </w:rPr>
              <w:t>fosforo elementas su 4 skylutėmis (violetinės spalvos);</w:t>
            </w:r>
          </w:p>
          <w:p w14:paraId="5A94EEE8" w14:textId="77777777" w:rsidR="00B1698E" w:rsidRPr="00C9076C" w:rsidRDefault="00B1698E" w:rsidP="00C9076C">
            <w:pPr>
              <w:pStyle w:val="Sraopastraipa"/>
              <w:numPr>
                <w:ilvl w:val="0"/>
                <w:numId w:val="38"/>
              </w:numPr>
              <w:rPr>
                <w:rFonts w:asciiTheme="majorHAnsi" w:hAnsiTheme="majorHAnsi" w:cstheme="majorHAnsi"/>
                <w:sz w:val="22"/>
                <w:szCs w:val="22"/>
              </w:rPr>
            </w:pPr>
            <w:r w:rsidRPr="00C9076C">
              <w:rPr>
                <w:rFonts w:asciiTheme="majorHAnsi" w:hAnsiTheme="majorHAnsi" w:cstheme="majorHAnsi"/>
                <w:sz w:val="22"/>
                <w:szCs w:val="22"/>
              </w:rPr>
              <w:lastRenderedPageBreak/>
              <w:t>6 vnt. „halogeno“ elementai su 1 skylute (žalios spalvos);</w:t>
            </w:r>
          </w:p>
          <w:p w14:paraId="1E9E24AF" w14:textId="77777777" w:rsidR="00B1698E" w:rsidRPr="00C9076C" w:rsidRDefault="00B1698E" w:rsidP="00C9076C">
            <w:pPr>
              <w:pStyle w:val="Sraopastraipa"/>
              <w:numPr>
                <w:ilvl w:val="0"/>
                <w:numId w:val="38"/>
              </w:numPr>
              <w:rPr>
                <w:rFonts w:asciiTheme="majorHAnsi" w:hAnsiTheme="majorHAnsi" w:cstheme="majorHAnsi"/>
                <w:sz w:val="22"/>
                <w:szCs w:val="22"/>
              </w:rPr>
            </w:pPr>
            <w:r w:rsidRPr="00C9076C">
              <w:rPr>
                <w:rFonts w:asciiTheme="majorHAnsi" w:hAnsiTheme="majorHAnsi" w:cstheme="majorHAnsi"/>
                <w:sz w:val="22"/>
                <w:szCs w:val="22"/>
              </w:rPr>
              <w:t>9 vnt. „metalo“ elementų su 1 skylute (pilkos spalvos);</w:t>
            </w:r>
          </w:p>
          <w:p w14:paraId="33F1FE5B" w14:textId="77777777" w:rsidR="00B1698E" w:rsidRPr="00844968" w:rsidRDefault="00B1698E" w:rsidP="00C9076C">
            <w:pPr>
              <w:pStyle w:val="Sraopastraipa"/>
              <w:numPr>
                <w:ilvl w:val="0"/>
                <w:numId w:val="38"/>
              </w:numPr>
              <w:rPr>
                <w:rFonts w:asciiTheme="majorHAnsi" w:hAnsiTheme="majorHAnsi" w:cstheme="majorHAnsi"/>
                <w:sz w:val="22"/>
                <w:szCs w:val="22"/>
              </w:rPr>
            </w:pPr>
            <w:r w:rsidRPr="00C9076C">
              <w:rPr>
                <w:rFonts w:asciiTheme="majorHAnsi" w:hAnsiTheme="majorHAnsi" w:cstheme="majorHAnsi"/>
                <w:sz w:val="22"/>
                <w:szCs w:val="22"/>
              </w:rPr>
              <w:t>jungiamieji elementų ryšiai</w:t>
            </w:r>
            <w:r w:rsidRPr="00844968">
              <w:rPr>
                <w:rFonts w:asciiTheme="majorHAnsi" w:hAnsiTheme="majorHAnsi" w:cstheme="majorHAnsi"/>
                <w:sz w:val="22"/>
                <w:szCs w:val="22"/>
              </w:rPr>
              <w:t>.</w:t>
            </w:r>
          </w:p>
        </w:tc>
        <w:tc>
          <w:tcPr>
            <w:tcW w:w="1836" w:type="pct"/>
            <w:tcBorders>
              <w:bottom w:val="single" w:sz="4" w:space="0" w:color="auto"/>
            </w:tcBorders>
          </w:tcPr>
          <w:p w14:paraId="65B7A60C" w14:textId="77777777" w:rsidR="00B1698E" w:rsidRPr="00665A64" w:rsidRDefault="00B1698E" w:rsidP="00B1698E">
            <w:pPr>
              <w:suppressAutoHyphens/>
              <w:overflowPunct w:val="0"/>
              <w:autoSpaceDE w:val="0"/>
              <w:jc w:val="both"/>
              <w:rPr>
                <w:rFonts w:asciiTheme="majorHAnsi" w:hAnsiTheme="majorHAnsi" w:cstheme="majorHAnsi"/>
                <w:sz w:val="22"/>
                <w:szCs w:val="22"/>
                <w:lang w:eastAsia="zh-CN"/>
              </w:rPr>
            </w:pPr>
            <w:r w:rsidRPr="00665A64">
              <w:rPr>
                <w:rFonts w:asciiTheme="majorHAnsi" w:hAnsiTheme="majorHAnsi" w:cstheme="majorHAnsi"/>
                <w:sz w:val="22"/>
                <w:szCs w:val="22"/>
                <w:lang w:eastAsia="zh-CN"/>
              </w:rPr>
              <w:lastRenderedPageBreak/>
              <w:t xml:space="preserve">Atitinka </w:t>
            </w:r>
            <w:r w:rsidRPr="00665A64">
              <w:rPr>
                <w:rFonts w:asciiTheme="majorHAnsi" w:hAnsiTheme="majorHAnsi" w:cstheme="majorHAnsi"/>
                <w:i/>
                <w:color w:val="0070C0"/>
                <w:sz w:val="22"/>
                <w:szCs w:val="22"/>
                <w:lang w:eastAsia="zh-CN"/>
              </w:rPr>
              <w:t>(įrašyti taip / ne)</w:t>
            </w:r>
            <w:r w:rsidRPr="00665A64">
              <w:rPr>
                <w:rFonts w:asciiTheme="majorHAnsi" w:hAnsiTheme="majorHAnsi" w:cstheme="majorHAnsi"/>
                <w:color w:val="0070C0"/>
                <w:sz w:val="22"/>
                <w:szCs w:val="22"/>
                <w:lang w:eastAsia="zh-CN"/>
              </w:rPr>
              <w:t>:</w:t>
            </w:r>
            <w:r w:rsidRPr="00665A64">
              <w:rPr>
                <w:rFonts w:asciiTheme="majorHAnsi" w:hAnsiTheme="majorHAnsi" w:cstheme="majorHAnsi"/>
                <w:sz w:val="22"/>
                <w:szCs w:val="22"/>
                <w:lang w:eastAsia="zh-CN"/>
              </w:rPr>
              <w:t xml:space="preserve"> .................</w:t>
            </w:r>
          </w:p>
          <w:p w14:paraId="516A1504" w14:textId="77777777" w:rsidR="00B1698E" w:rsidRPr="00665A64" w:rsidRDefault="00B1698E" w:rsidP="00B1698E">
            <w:pPr>
              <w:jc w:val="both"/>
              <w:rPr>
                <w:rFonts w:asciiTheme="majorHAnsi" w:hAnsiTheme="majorHAnsi" w:cstheme="majorHAnsi"/>
                <w:iCs/>
                <w:color w:val="000000"/>
                <w:sz w:val="22"/>
                <w:szCs w:val="22"/>
              </w:rPr>
            </w:pPr>
          </w:p>
          <w:p w14:paraId="6DB5218D" w14:textId="77777777" w:rsidR="00B1698E" w:rsidRPr="00665A64" w:rsidRDefault="00B1698E" w:rsidP="00B1698E">
            <w:pPr>
              <w:jc w:val="both"/>
              <w:rPr>
                <w:rFonts w:asciiTheme="majorHAnsi" w:hAnsiTheme="majorHAnsi" w:cstheme="majorHAnsi"/>
                <w:iCs/>
                <w:color w:val="000000"/>
                <w:sz w:val="22"/>
                <w:szCs w:val="22"/>
              </w:rPr>
            </w:pPr>
          </w:p>
          <w:p w14:paraId="58D51C07" w14:textId="77777777" w:rsidR="00B1698E" w:rsidRPr="00665A64" w:rsidRDefault="00B1698E" w:rsidP="00B1698E">
            <w:pPr>
              <w:jc w:val="both"/>
              <w:rPr>
                <w:rFonts w:asciiTheme="majorHAnsi" w:hAnsiTheme="majorHAnsi" w:cstheme="majorHAnsi"/>
                <w:iCs/>
                <w:color w:val="000000"/>
                <w:sz w:val="22"/>
                <w:szCs w:val="22"/>
              </w:rPr>
            </w:pPr>
          </w:p>
          <w:p w14:paraId="02A1117D" w14:textId="77777777" w:rsidR="00B1698E" w:rsidRPr="00665A64" w:rsidRDefault="00B1698E" w:rsidP="00B1698E">
            <w:pPr>
              <w:jc w:val="both"/>
              <w:rPr>
                <w:rFonts w:asciiTheme="majorHAnsi" w:hAnsiTheme="majorHAnsi" w:cstheme="majorHAnsi"/>
                <w:iCs/>
                <w:color w:val="000000"/>
                <w:sz w:val="22"/>
                <w:szCs w:val="22"/>
              </w:rPr>
            </w:pPr>
          </w:p>
          <w:p w14:paraId="78288CD2" w14:textId="77777777" w:rsidR="00B1698E" w:rsidRPr="00665A64" w:rsidRDefault="00B1698E" w:rsidP="00B1698E">
            <w:pPr>
              <w:jc w:val="both"/>
              <w:rPr>
                <w:rFonts w:asciiTheme="majorHAnsi" w:hAnsiTheme="majorHAnsi" w:cstheme="majorHAnsi"/>
                <w:iCs/>
                <w:color w:val="000000"/>
                <w:sz w:val="22"/>
                <w:szCs w:val="22"/>
              </w:rPr>
            </w:pPr>
          </w:p>
        </w:tc>
        <w:tc>
          <w:tcPr>
            <w:tcW w:w="960" w:type="pct"/>
            <w:tcBorders>
              <w:bottom w:val="single" w:sz="4" w:space="0" w:color="auto"/>
              <w:tl2br w:val="nil"/>
            </w:tcBorders>
          </w:tcPr>
          <w:p w14:paraId="46AF5F22" w14:textId="77777777" w:rsidR="00B1698E" w:rsidRPr="00665A64" w:rsidRDefault="00B1698E" w:rsidP="00C9076C">
            <w:pP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6E45A871" w14:textId="77777777" w:rsidTr="00844968">
        <w:tc>
          <w:tcPr>
            <w:tcW w:w="266" w:type="pct"/>
          </w:tcPr>
          <w:p w14:paraId="75621E92"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7.2.</w:t>
            </w:r>
          </w:p>
        </w:tc>
        <w:tc>
          <w:tcPr>
            <w:tcW w:w="1938" w:type="pct"/>
          </w:tcPr>
          <w:p w14:paraId="503BCB49" w14:textId="77777777" w:rsidR="00B1698E" w:rsidRPr="00665A64" w:rsidRDefault="00B1698E" w:rsidP="00B1698E">
            <w:pPr>
              <w:jc w:val="both"/>
              <w:rPr>
                <w:rFonts w:asciiTheme="majorHAnsi" w:eastAsia="Calibri" w:hAnsiTheme="majorHAnsi" w:cstheme="majorHAnsi"/>
                <w:sz w:val="22"/>
                <w:szCs w:val="22"/>
                <w:lang w:eastAsia="zh-CN"/>
              </w:rPr>
            </w:pPr>
            <w:r w:rsidRPr="00665A64">
              <w:rPr>
                <w:rFonts w:asciiTheme="majorHAnsi" w:eastAsia="Calibri" w:hAnsiTheme="majorHAnsi" w:cstheme="majorHAnsi"/>
                <w:sz w:val="22"/>
                <w:szCs w:val="22"/>
                <w:lang w:eastAsia="zh-CN"/>
              </w:rPr>
              <w:t>Rinkinio elementai turi būti pateikti su laikymo dėžute</w:t>
            </w:r>
          </w:p>
        </w:tc>
        <w:tc>
          <w:tcPr>
            <w:tcW w:w="1836" w:type="pct"/>
            <w:tcBorders>
              <w:bottom w:val="single" w:sz="4" w:space="0" w:color="auto"/>
            </w:tcBorders>
          </w:tcPr>
          <w:p w14:paraId="20F2A04A" w14:textId="77777777" w:rsidR="00B1698E" w:rsidRPr="00665A64" w:rsidRDefault="00B1698E" w:rsidP="00B1698E">
            <w:pPr>
              <w:suppressAutoHyphens/>
              <w:overflowPunct w:val="0"/>
              <w:autoSpaceDE w:val="0"/>
              <w:jc w:val="both"/>
              <w:rPr>
                <w:rFonts w:asciiTheme="majorHAnsi" w:hAnsiTheme="majorHAnsi" w:cstheme="majorHAnsi"/>
                <w:sz w:val="22"/>
                <w:szCs w:val="22"/>
                <w:lang w:eastAsia="zh-CN"/>
              </w:rPr>
            </w:pPr>
            <w:r w:rsidRPr="00665A64">
              <w:rPr>
                <w:rFonts w:asciiTheme="majorHAnsi" w:hAnsiTheme="majorHAnsi" w:cstheme="majorHAnsi"/>
                <w:sz w:val="22"/>
                <w:szCs w:val="22"/>
                <w:lang w:eastAsia="zh-CN"/>
              </w:rPr>
              <w:t xml:space="preserve">Atitinka </w:t>
            </w:r>
            <w:r w:rsidRPr="00665A64">
              <w:rPr>
                <w:rFonts w:asciiTheme="majorHAnsi" w:hAnsiTheme="majorHAnsi" w:cstheme="majorHAnsi"/>
                <w:i/>
                <w:color w:val="0070C0"/>
                <w:sz w:val="22"/>
                <w:szCs w:val="22"/>
                <w:lang w:eastAsia="zh-CN"/>
              </w:rPr>
              <w:t>(įrašyti taip / ne)</w:t>
            </w:r>
            <w:r w:rsidRPr="00665A64">
              <w:rPr>
                <w:rFonts w:asciiTheme="majorHAnsi" w:hAnsiTheme="majorHAnsi" w:cstheme="majorHAnsi"/>
                <w:color w:val="0070C0"/>
                <w:sz w:val="22"/>
                <w:szCs w:val="22"/>
                <w:lang w:eastAsia="zh-CN"/>
              </w:rPr>
              <w:t>:</w:t>
            </w:r>
            <w:r w:rsidRPr="00665A64">
              <w:rPr>
                <w:rFonts w:asciiTheme="majorHAnsi" w:hAnsiTheme="majorHAnsi" w:cstheme="majorHAnsi"/>
                <w:sz w:val="22"/>
                <w:szCs w:val="22"/>
                <w:lang w:eastAsia="zh-CN"/>
              </w:rPr>
              <w:t xml:space="preserve"> .................</w:t>
            </w:r>
          </w:p>
          <w:p w14:paraId="16FBF886" w14:textId="77777777" w:rsidR="00B1698E" w:rsidRPr="00665A64" w:rsidRDefault="00B1698E" w:rsidP="00B1698E">
            <w:pPr>
              <w:suppressAutoHyphens/>
              <w:overflowPunct w:val="0"/>
              <w:autoSpaceDE w:val="0"/>
              <w:jc w:val="both"/>
              <w:rPr>
                <w:rFonts w:asciiTheme="majorHAnsi" w:hAnsiTheme="majorHAnsi" w:cstheme="majorHAnsi"/>
                <w:sz w:val="22"/>
                <w:szCs w:val="22"/>
                <w:lang w:eastAsia="zh-CN"/>
              </w:rPr>
            </w:pPr>
          </w:p>
        </w:tc>
        <w:tc>
          <w:tcPr>
            <w:tcW w:w="960" w:type="pct"/>
            <w:tcBorders>
              <w:bottom w:val="single" w:sz="4" w:space="0" w:color="auto"/>
              <w:tl2br w:val="single" w:sz="4" w:space="0" w:color="auto"/>
            </w:tcBorders>
          </w:tcPr>
          <w:p w14:paraId="5B79E4A6"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24705663" w14:textId="77777777" w:rsidTr="008813D6">
        <w:tc>
          <w:tcPr>
            <w:tcW w:w="266" w:type="pct"/>
          </w:tcPr>
          <w:p w14:paraId="015BE5B9"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b/>
                <w:sz w:val="22"/>
                <w:szCs w:val="22"/>
              </w:rPr>
              <w:t>8.</w:t>
            </w:r>
          </w:p>
        </w:tc>
        <w:tc>
          <w:tcPr>
            <w:tcW w:w="1938" w:type="pct"/>
          </w:tcPr>
          <w:p w14:paraId="3D88A89F" w14:textId="77777777" w:rsidR="00B1698E" w:rsidRPr="00665A64" w:rsidRDefault="00B1698E" w:rsidP="00B1698E">
            <w:pPr>
              <w:rPr>
                <w:rFonts w:asciiTheme="majorHAnsi" w:hAnsiTheme="majorHAnsi" w:cstheme="majorHAnsi"/>
                <w:b/>
                <w:bCs/>
                <w:sz w:val="22"/>
                <w:szCs w:val="22"/>
              </w:rPr>
            </w:pPr>
            <w:r w:rsidRPr="00665A64">
              <w:rPr>
                <w:rFonts w:asciiTheme="majorHAnsi" w:hAnsiTheme="majorHAnsi" w:cstheme="majorHAnsi"/>
                <w:b/>
                <w:bCs/>
                <w:sz w:val="22"/>
                <w:szCs w:val="22"/>
              </w:rPr>
              <w:t xml:space="preserve">Molekulių rinkinys </w:t>
            </w:r>
          </w:p>
          <w:p w14:paraId="3EB9C15E" w14:textId="77777777" w:rsidR="00B1698E" w:rsidRPr="00665A64" w:rsidRDefault="00B1698E" w:rsidP="00B1698E">
            <w:pPr>
              <w:jc w:val="both"/>
              <w:rPr>
                <w:rFonts w:asciiTheme="majorHAnsi" w:hAnsiTheme="majorHAnsi" w:cstheme="majorHAnsi"/>
                <w:color w:val="000000"/>
                <w:sz w:val="22"/>
                <w:szCs w:val="22"/>
              </w:rPr>
            </w:pPr>
          </w:p>
        </w:tc>
        <w:tc>
          <w:tcPr>
            <w:tcW w:w="1836" w:type="pct"/>
          </w:tcPr>
          <w:p w14:paraId="773BFDC6"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538391D6"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797E90C9"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Pr>
          <w:p w14:paraId="07856B41" w14:textId="77777777" w:rsidR="00B1698E" w:rsidRPr="00665A64" w:rsidRDefault="00B1698E" w:rsidP="00B1698E">
            <w:pPr>
              <w:jc w:val="cente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2AD35D63" w14:textId="77777777" w:rsidTr="008813D6">
        <w:tc>
          <w:tcPr>
            <w:tcW w:w="266" w:type="pct"/>
          </w:tcPr>
          <w:p w14:paraId="04AEC92B"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8.1.</w:t>
            </w:r>
          </w:p>
        </w:tc>
        <w:tc>
          <w:tcPr>
            <w:tcW w:w="1938" w:type="pct"/>
          </w:tcPr>
          <w:p w14:paraId="406828C0" w14:textId="77777777" w:rsidR="00B1698E" w:rsidRPr="00665A64" w:rsidRDefault="00B1698E" w:rsidP="00B1698E">
            <w:pPr>
              <w:autoSpaceDE w:val="0"/>
              <w:autoSpaceDN w:val="0"/>
              <w:adjustRightInd w:val="0"/>
              <w:rPr>
                <w:rFonts w:asciiTheme="majorHAnsi" w:hAnsiTheme="majorHAnsi" w:cstheme="majorHAnsi"/>
                <w:bCs/>
                <w:sz w:val="22"/>
                <w:szCs w:val="22"/>
              </w:rPr>
            </w:pPr>
            <w:r w:rsidRPr="00665A64">
              <w:rPr>
                <w:rFonts w:asciiTheme="majorHAnsi" w:hAnsiTheme="majorHAnsi" w:cstheme="majorHAnsi"/>
                <w:bCs/>
                <w:sz w:val="22"/>
                <w:szCs w:val="22"/>
              </w:rPr>
              <w:t>Rinkinį sudaro:</w:t>
            </w:r>
          </w:p>
          <w:p w14:paraId="76F01514" w14:textId="77777777" w:rsidR="00B1698E" w:rsidRPr="00C9076C" w:rsidRDefault="00B1698E" w:rsidP="00C9076C">
            <w:pPr>
              <w:pStyle w:val="Sraopastraipa"/>
              <w:numPr>
                <w:ilvl w:val="0"/>
                <w:numId w:val="39"/>
              </w:numPr>
              <w:autoSpaceDE w:val="0"/>
              <w:autoSpaceDN w:val="0"/>
              <w:adjustRightInd w:val="0"/>
              <w:rPr>
                <w:rFonts w:asciiTheme="majorHAnsi" w:hAnsiTheme="majorHAnsi" w:cstheme="majorHAnsi"/>
                <w:bCs/>
                <w:sz w:val="22"/>
                <w:szCs w:val="22"/>
              </w:rPr>
            </w:pPr>
            <w:r w:rsidRPr="00C9076C">
              <w:rPr>
                <w:rFonts w:asciiTheme="majorHAnsi" w:hAnsiTheme="majorHAnsi" w:cstheme="majorHAnsi"/>
                <w:bCs/>
                <w:sz w:val="22"/>
                <w:szCs w:val="22"/>
              </w:rPr>
              <w:t>25 vandenilio atomo modeliai (monovalentiniai);</w:t>
            </w:r>
          </w:p>
          <w:p w14:paraId="73659D78" w14:textId="77777777" w:rsidR="00B1698E" w:rsidRPr="00C9076C" w:rsidRDefault="00B1698E" w:rsidP="00C9076C">
            <w:pPr>
              <w:pStyle w:val="Sraopastraipa"/>
              <w:numPr>
                <w:ilvl w:val="0"/>
                <w:numId w:val="39"/>
              </w:numPr>
              <w:autoSpaceDE w:val="0"/>
              <w:autoSpaceDN w:val="0"/>
              <w:adjustRightInd w:val="0"/>
              <w:rPr>
                <w:rFonts w:asciiTheme="majorHAnsi" w:hAnsiTheme="majorHAnsi" w:cstheme="majorHAnsi"/>
                <w:bCs/>
                <w:sz w:val="22"/>
                <w:szCs w:val="22"/>
              </w:rPr>
            </w:pPr>
            <w:r w:rsidRPr="00C9076C">
              <w:rPr>
                <w:rFonts w:asciiTheme="majorHAnsi" w:hAnsiTheme="majorHAnsi" w:cstheme="majorHAnsi"/>
                <w:bCs/>
                <w:sz w:val="22"/>
                <w:szCs w:val="22"/>
              </w:rPr>
              <w:t>5 chloro atomų modeliai (monovalentiniai);</w:t>
            </w:r>
          </w:p>
          <w:p w14:paraId="1C56F284" w14:textId="77777777" w:rsidR="00B1698E" w:rsidRPr="00C9076C" w:rsidRDefault="00B1698E" w:rsidP="00C9076C">
            <w:pPr>
              <w:pStyle w:val="Sraopastraipa"/>
              <w:numPr>
                <w:ilvl w:val="0"/>
                <w:numId w:val="39"/>
              </w:numPr>
              <w:autoSpaceDE w:val="0"/>
              <w:autoSpaceDN w:val="0"/>
              <w:adjustRightInd w:val="0"/>
              <w:rPr>
                <w:rFonts w:asciiTheme="majorHAnsi" w:hAnsiTheme="majorHAnsi" w:cstheme="majorHAnsi"/>
                <w:bCs/>
                <w:sz w:val="22"/>
                <w:szCs w:val="22"/>
              </w:rPr>
            </w:pPr>
            <w:r w:rsidRPr="00C9076C">
              <w:rPr>
                <w:rFonts w:asciiTheme="majorHAnsi" w:hAnsiTheme="majorHAnsi" w:cstheme="majorHAnsi"/>
                <w:bCs/>
                <w:sz w:val="22"/>
                <w:szCs w:val="22"/>
              </w:rPr>
              <w:t>15 deguonies atomų modeliai (dvivalentiniai);</w:t>
            </w:r>
          </w:p>
          <w:p w14:paraId="4EA27769" w14:textId="77777777" w:rsidR="00B1698E" w:rsidRPr="00C9076C" w:rsidRDefault="00B1698E" w:rsidP="00C9076C">
            <w:pPr>
              <w:pStyle w:val="Sraopastraipa"/>
              <w:numPr>
                <w:ilvl w:val="0"/>
                <w:numId w:val="39"/>
              </w:numPr>
              <w:autoSpaceDE w:val="0"/>
              <w:autoSpaceDN w:val="0"/>
              <w:adjustRightInd w:val="0"/>
              <w:rPr>
                <w:rFonts w:asciiTheme="majorHAnsi" w:hAnsiTheme="majorHAnsi" w:cstheme="majorHAnsi"/>
                <w:bCs/>
                <w:sz w:val="22"/>
                <w:szCs w:val="22"/>
              </w:rPr>
            </w:pPr>
            <w:r w:rsidRPr="00C9076C">
              <w:rPr>
                <w:rFonts w:asciiTheme="majorHAnsi" w:hAnsiTheme="majorHAnsi" w:cstheme="majorHAnsi"/>
                <w:bCs/>
                <w:sz w:val="22"/>
                <w:szCs w:val="22"/>
              </w:rPr>
              <w:t>5 azoto atomų modeliai (trivalentiniai);</w:t>
            </w:r>
          </w:p>
          <w:p w14:paraId="49CBDF98" w14:textId="77777777" w:rsidR="00B1698E" w:rsidRPr="00C9076C" w:rsidRDefault="00B1698E" w:rsidP="00C9076C">
            <w:pPr>
              <w:pStyle w:val="Sraopastraipa"/>
              <w:numPr>
                <w:ilvl w:val="0"/>
                <w:numId w:val="39"/>
              </w:numPr>
              <w:autoSpaceDE w:val="0"/>
              <w:autoSpaceDN w:val="0"/>
              <w:adjustRightInd w:val="0"/>
              <w:rPr>
                <w:rFonts w:asciiTheme="majorHAnsi" w:hAnsiTheme="majorHAnsi" w:cstheme="majorHAnsi"/>
                <w:bCs/>
                <w:sz w:val="22"/>
                <w:szCs w:val="22"/>
              </w:rPr>
            </w:pPr>
            <w:r w:rsidRPr="00C9076C">
              <w:rPr>
                <w:rFonts w:asciiTheme="majorHAnsi" w:hAnsiTheme="majorHAnsi" w:cstheme="majorHAnsi"/>
                <w:bCs/>
                <w:sz w:val="22"/>
                <w:szCs w:val="22"/>
              </w:rPr>
              <w:t>14 anglies atomų modeliai (keturvalentiniai);</w:t>
            </w:r>
          </w:p>
          <w:p w14:paraId="2D4DAC00" w14:textId="77777777" w:rsidR="00B1698E" w:rsidRPr="00C9076C" w:rsidRDefault="00B1698E" w:rsidP="00C9076C">
            <w:pPr>
              <w:pStyle w:val="Sraopastraipa"/>
              <w:numPr>
                <w:ilvl w:val="0"/>
                <w:numId w:val="39"/>
              </w:numPr>
              <w:autoSpaceDE w:val="0"/>
              <w:autoSpaceDN w:val="0"/>
              <w:adjustRightInd w:val="0"/>
              <w:rPr>
                <w:rFonts w:asciiTheme="majorHAnsi" w:hAnsiTheme="majorHAnsi" w:cstheme="majorHAnsi"/>
                <w:b/>
                <w:sz w:val="22"/>
                <w:szCs w:val="22"/>
              </w:rPr>
            </w:pPr>
            <w:r w:rsidRPr="00C9076C">
              <w:rPr>
                <w:rFonts w:asciiTheme="majorHAnsi" w:hAnsiTheme="majorHAnsi" w:cstheme="majorHAnsi"/>
                <w:bCs/>
                <w:sz w:val="22"/>
                <w:szCs w:val="22"/>
              </w:rPr>
              <w:t>60 lanksčių, siūlomų atomų modelių jungiamųjų elementų.</w:t>
            </w:r>
          </w:p>
        </w:tc>
        <w:tc>
          <w:tcPr>
            <w:tcW w:w="1836" w:type="pct"/>
          </w:tcPr>
          <w:p w14:paraId="17CC576A"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i/>
                <w:sz w:val="22"/>
                <w:szCs w:val="22"/>
              </w:rPr>
              <w:t>…..........</w:t>
            </w:r>
          </w:p>
        </w:tc>
        <w:tc>
          <w:tcPr>
            <w:tcW w:w="960" w:type="pct"/>
            <w:tcBorders>
              <w:bottom w:val="single" w:sz="4" w:space="0" w:color="auto"/>
            </w:tcBorders>
          </w:tcPr>
          <w:p w14:paraId="15424810"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5EF9C06D" w14:textId="77777777" w:rsidTr="008813D6">
        <w:tc>
          <w:tcPr>
            <w:tcW w:w="266" w:type="pct"/>
          </w:tcPr>
          <w:p w14:paraId="09B27510"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8.2.</w:t>
            </w:r>
          </w:p>
        </w:tc>
        <w:tc>
          <w:tcPr>
            <w:tcW w:w="1938" w:type="pct"/>
          </w:tcPr>
          <w:p w14:paraId="1E418EFA" w14:textId="77777777" w:rsidR="00B1698E" w:rsidRPr="00665A64" w:rsidRDefault="00B1698E" w:rsidP="00B1698E">
            <w:pPr>
              <w:autoSpaceDE w:val="0"/>
              <w:autoSpaceDN w:val="0"/>
              <w:adjustRightInd w:val="0"/>
              <w:rPr>
                <w:rFonts w:asciiTheme="majorHAnsi" w:hAnsiTheme="majorHAnsi" w:cstheme="majorHAnsi"/>
                <w:bCs/>
                <w:sz w:val="22"/>
                <w:szCs w:val="22"/>
              </w:rPr>
            </w:pPr>
            <w:r w:rsidRPr="00665A64">
              <w:rPr>
                <w:rFonts w:asciiTheme="majorHAnsi" w:hAnsiTheme="majorHAnsi" w:cstheme="majorHAnsi"/>
                <w:bCs/>
                <w:sz w:val="22"/>
                <w:szCs w:val="22"/>
              </w:rPr>
              <w:t>Rinkinio priemonės turi būti skirtos ne mažiau kaip 10  darbo grupių</w:t>
            </w:r>
          </w:p>
        </w:tc>
        <w:tc>
          <w:tcPr>
            <w:tcW w:w="1836" w:type="pct"/>
          </w:tcPr>
          <w:p w14:paraId="5416CE15"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09ECDD7D"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0A69BD1C" w14:textId="77777777" w:rsidTr="008813D6">
        <w:tc>
          <w:tcPr>
            <w:tcW w:w="266" w:type="pct"/>
          </w:tcPr>
          <w:p w14:paraId="2E580265"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8.3.</w:t>
            </w:r>
          </w:p>
        </w:tc>
        <w:tc>
          <w:tcPr>
            <w:tcW w:w="1938" w:type="pct"/>
          </w:tcPr>
          <w:p w14:paraId="0160ACA5" w14:textId="77777777" w:rsidR="00B1698E" w:rsidRPr="00665A64" w:rsidRDefault="00B1698E" w:rsidP="00C9076C">
            <w:pPr>
              <w:jc w:val="both"/>
              <w:rPr>
                <w:rFonts w:asciiTheme="majorHAnsi" w:hAnsiTheme="majorHAnsi" w:cstheme="majorHAnsi"/>
                <w:bCs/>
                <w:sz w:val="22"/>
                <w:szCs w:val="22"/>
              </w:rPr>
            </w:pPr>
            <w:r>
              <w:rPr>
                <w:rFonts w:asciiTheme="majorHAnsi" w:hAnsiTheme="majorHAnsi" w:cstheme="majorHAnsi"/>
                <w:bCs/>
                <w:sz w:val="22"/>
                <w:szCs w:val="22"/>
              </w:rPr>
              <w:t>R</w:t>
            </w:r>
            <w:r w:rsidRPr="00665A64">
              <w:rPr>
                <w:rFonts w:asciiTheme="majorHAnsi" w:hAnsiTheme="majorHAnsi" w:cstheme="majorHAnsi"/>
                <w:bCs/>
                <w:sz w:val="22"/>
                <w:szCs w:val="22"/>
              </w:rPr>
              <w:t>inkinys turi būti komplektuojamas vienoje patogioje ir tvirtoje nešiojamoje, uždaroje dėžėje/lagamine su pernešimui skirta rankena/rankenomis</w:t>
            </w:r>
          </w:p>
        </w:tc>
        <w:tc>
          <w:tcPr>
            <w:tcW w:w="1836" w:type="pct"/>
          </w:tcPr>
          <w:p w14:paraId="74CBE225"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4CAFAC17"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192C5525" w14:textId="77777777" w:rsidTr="008813D6">
        <w:tc>
          <w:tcPr>
            <w:tcW w:w="266" w:type="pct"/>
          </w:tcPr>
          <w:p w14:paraId="15888AFB"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8.4.</w:t>
            </w:r>
          </w:p>
        </w:tc>
        <w:tc>
          <w:tcPr>
            <w:tcW w:w="1938" w:type="pct"/>
          </w:tcPr>
          <w:p w14:paraId="32486E51" w14:textId="77777777" w:rsidR="00B1698E" w:rsidRPr="00665A64" w:rsidRDefault="00B1698E" w:rsidP="00B1698E">
            <w:pPr>
              <w:jc w:val="both"/>
              <w:rPr>
                <w:rFonts w:asciiTheme="majorHAnsi" w:hAnsiTheme="majorHAnsi" w:cstheme="majorHAnsi"/>
                <w:sz w:val="22"/>
                <w:szCs w:val="22"/>
              </w:rPr>
            </w:pPr>
            <w:r w:rsidRPr="00665A64">
              <w:rPr>
                <w:rFonts w:asciiTheme="majorHAnsi" w:hAnsiTheme="majorHAnsi" w:cstheme="majorHAnsi"/>
                <w:sz w:val="22"/>
                <w:szCs w:val="22"/>
              </w:rPr>
              <w:t>Kiekvienai darbo grupei skirtos priemonės turi būti papildomai sudėtos į atskiras mažesnes dėžutes, kuriose turi būti numatytos vietos sudedamiesiems elementams saugoti.</w:t>
            </w:r>
          </w:p>
        </w:tc>
        <w:tc>
          <w:tcPr>
            <w:tcW w:w="1836" w:type="pct"/>
          </w:tcPr>
          <w:p w14:paraId="1FBCD692" w14:textId="77777777" w:rsidR="00B1698E" w:rsidRPr="00665A64" w:rsidRDefault="00B1698E" w:rsidP="00B1698E">
            <w:pPr>
              <w:shd w:val="clear" w:color="auto" w:fill="FFFFFF"/>
              <w:rPr>
                <w:rFonts w:asciiTheme="majorHAnsi" w:hAnsiTheme="majorHAnsi" w:cstheme="majorHAnsi"/>
                <w: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2A805AE9"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42E692CC" w14:textId="77777777" w:rsidTr="008813D6">
        <w:tc>
          <w:tcPr>
            <w:tcW w:w="266" w:type="pct"/>
          </w:tcPr>
          <w:p w14:paraId="54CB1E45"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b/>
                <w:bCs/>
                <w:sz w:val="22"/>
                <w:szCs w:val="22"/>
              </w:rPr>
              <w:t>9.</w:t>
            </w:r>
          </w:p>
        </w:tc>
        <w:tc>
          <w:tcPr>
            <w:tcW w:w="1938" w:type="pct"/>
          </w:tcPr>
          <w:p w14:paraId="0F550EE4"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b/>
                <w:sz w:val="22"/>
                <w:szCs w:val="22"/>
              </w:rPr>
              <w:t>Chemijos eksperimentų rinkinys Nr. 1</w:t>
            </w:r>
          </w:p>
        </w:tc>
        <w:tc>
          <w:tcPr>
            <w:tcW w:w="1836" w:type="pct"/>
          </w:tcPr>
          <w:p w14:paraId="4D2901CA"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39368EBB"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7D0E686F" w14:textId="77777777" w:rsidR="00B1698E" w:rsidRPr="00665A64" w:rsidRDefault="00B1698E" w:rsidP="00B1698E">
            <w:pPr>
              <w:shd w:val="clear" w:color="auto" w:fill="FFFFFF"/>
              <w:rPr>
                <w:rFonts w:asciiTheme="majorHAnsi" w:hAnsiTheme="majorHAnsi" w:cstheme="majorHAnsi"/>
                <w: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Pr>
          <w:p w14:paraId="2CC9559F"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4E5F0FCA" w14:textId="77777777" w:rsidTr="008813D6">
        <w:tc>
          <w:tcPr>
            <w:tcW w:w="266" w:type="pct"/>
          </w:tcPr>
          <w:p w14:paraId="229A7461"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9.1.</w:t>
            </w:r>
          </w:p>
        </w:tc>
        <w:tc>
          <w:tcPr>
            <w:tcW w:w="1938" w:type="pct"/>
          </w:tcPr>
          <w:p w14:paraId="1A6F5FAB"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Rinkinį sudaro:</w:t>
            </w:r>
          </w:p>
          <w:p w14:paraId="3DB5DFF7" w14:textId="77777777" w:rsidR="00B1698E" w:rsidRPr="00C9076C" w:rsidRDefault="00B1698E" w:rsidP="00C9076C">
            <w:pPr>
              <w:pStyle w:val="Sraopastraipa"/>
              <w:numPr>
                <w:ilvl w:val="0"/>
                <w:numId w:val="40"/>
              </w:numPr>
              <w:shd w:val="clear" w:color="auto" w:fill="FFFFFF"/>
              <w:jc w:val="both"/>
              <w:rPr>
                <w:rFonts w:asciiTheme="majorHAnsi" w:hAnsiTheme="majorHAnsi" w:cstheme="majorHAnsi"/>
                <w:sz w:val="22"/>
                <w:szCs w:val="22"/>
              </w:rPr>
            </w:pPr>
            <w:r w:rsidRPr="00C9076C">
              <w:rPr>
                <w:rFonts w:asciiTheme="majorHAnsi" w:hAnsiTheme="majorHAnsi" w:cstheme="majorHAnsi"/>
                <w:sz w:val="22"/>
                <w:szCs w:val="22"/>
              </w:rPr>
              <w:t>Termometras (ne mažiau kaip 6 vnt.)</w:t>
            </w:r>
          </w:p>
          <w:p w14:paraId="055DCD18" w14:textId="77777777" w:rsidR="00B1698E" w:rsidRPr="00C9076C" w:rsidRDefault="00B1698E" w:rsidP="00C9076C">
            <w:pPr>
              <w:pStyle w:val="Sraopastraipa"/>
              <w:numPr>
                <w:ilvl w:val="0"/>
                <w:numId w:val="40"/>
              </w:numPr>
              <w:shd w:val="clear" w:color="auto" w:fill="FFFFFF"/>
              <w:jc w:val="both"/>
              <w:rPr>
                <w:rFonts w:asciiTheme="majorHAnsi" w:hAnsiTheme="majorHAnsi" w:cstheme="majorHAnsi"/>
                <w:sz w:val="22"/>
                <w:szCs w:val="22"/>
              </w:rPr>
            </w:pPr>
            <w:r w:rsidRPr="00C9076C">
              <w:rPr>
                <w:rFonts w:asciiTheme="majorHAnsi" w:hAnsiTheme="majorHAnsi" w:cstheme="majorHAnsi"/>
                <w:sz w:val="22"/>
                <w:szCs w:val="22"/>
              </w:rPr>
              <w:t>Plastikinė lašinamoji pipetė (ne mažiau kaip 12 vnt.);</w:t>
            </w:r>
          </w:p>
          <w:p w14:paraId="7A91B455" w14:textId="77777777" w:rsidR="00B1698E" w:rsidRPr="00C9076C" w:rsidRDefault="00B1698E" w:rsidP="00C9076C">
            <w:pPr>
              <w:pStyle w:val="Sraopastraipa"/>
              <w:numPr>
                <w:ilvl w:val="0"/>
                <w:numId w:val="40"/>
              </w:numPr>
              <w:shd w:val="clear" w:color="auto" w:fill="FFFFFF"/>
              <w:jc w:val="both"/>
              <w:rPr>
                <w:rFonts w:asciiTheme="majorHAnsi" w:hAnsiTheme="majorHAnsi" w:cstheme="majorHAnsi"/>
                <w:sz w:val="22"/>
                <w:szCs w:val="22"/>
              </w:rPr>
            </w:pPr>
            <w:r w:rsidRPr="00C9076C">
              <w:rPr>
                <w:rFonts w:asciiTheme="majorHAnsi" w:hAnsiTheme="majorHAnsi" w:cstheme="majorHAnsi"/>
                <w:sz w:val="22"/>
                <w:szCs w:val="22"/>
              </w:rPr>
              <w:t>Metalinis šaukštas, ne trumpesnis kaip 130 mm (6 vnt.);</w:t>
            </w:r>
          </w:p>
          <w:p w14:paraId="42C01DEF" w14:textId="77777777" w:rsidR="00B1698E" w:rsidRPr="00C9076C" w:rsidRDefault="00B1698E" w:rsidP="00C9076C">
            <w:pPr>
              <w:pStyle w:val="Sraopastraipa"/>
              <w:numPr>
                <w:ilvl w:val="0"/>
                <w:numId w:val="40"/>
              </w:numPr>
              <w:shd w:val="clear" w:color="auto" w:fill="FFFFFF"/>
              <w:jc w:val="both"/>
              <w:rPr>
                <w:rFonts w:asciiTheme="majorHAnsi" w:hAnsiTheme="majorHAnsi" w:cstheme="majorHAnsi"/>
                <w:sz w:val="22"/>
                <w:szCs w:val="22"/>
              </w:rPr>
            </w:pPr>
            <w:r w:rsidRPr="00C9076C">
              <w:rPr>
                <w:rFonts w:asciiTheme="majorHAnsi" w:hAnsiTheme="majorHAnsi" w:cstheme="majorHAnsi"/>
                <w:sz w:val="22"/>
                <w:szCs w:val="22"/>
              </w:rPr>
              <w:lastRenderedPageBreak/>
              <w:t>Kolba siauru kakleliu, ne mažesnės kaip 250 ml talpos (ne mažiau kaip 6 vnt.)</w:t>
            </w:r>
          </w:p>
          <w:p w14:paraId="5F4939CE" w14:textId="307862F4" w:rsidR="00B1698E" w:rsidRPr="00C9076C" w:rsidRDefault="00216DDA" w:rsidP="00C9076C">
            <w:pPr>
              <w:pStyle w:val="Sraopastraipa"/>
              <w:numPr>
                <w:ilvl w:val="0"/>
                <w:numId w:val="40"/>
              </w:numPr>
              <w:shd w:val="clear" w:color="auto" w:fill="FFFFFF"/>
              <w:jc w:val="both"/>
              <w:rPr>
                <w:rFonts w:asciiTheme="majorHAnsi" w:hAnsiTheme="majorHAnsi" w:cstheme="majorHAnsi"/>
                <w:sz w:val="22"/>
                <w:szCs w:val="22"/>
              </w:rPr>
            </w:pPr>
            <w:r>
              <w:rPr>
                <w:rFonts w:asciiTheme="majorHAnsi" w:hAnsiTheme="majorHAnsi" w:cstheme="majorHAnsi"/>
                <w:sz w:val="22"/>
                <w:szCs w:val="22"/>
              </w:rPr>
              <w:t>Menzūrėlės</w:t>
            </w:r>
            <w:r w:rsidR="00B1698E" w:rsidRPr="00C9076C">
              <w:rPr>
                <w:rFonts w:asciiTheme="majorHAnsi" w:hAnsiTheme="majorHAnsi" w:cstheme="majorHAnsi"/>
                <w:sz w:val="22"/>
                <w:szCs w:val="22"/>
              </w:rPr>
              <w:t>, ne mažesnės kaip 280 ml talpos (ne mažiau kaip 12 vnt.);</w:t>
            </w:r>
          </w:p>
          <w:p w14:paraId="173B87D4" w14:textId="77777777" w:rsidR="00B1698E" w:rsidRPr="00C9076C" w:rsidRDefault="00B1698E" w:rsidP="00C9076C">
            <w:pPr>
              <w:pStyle w:val="Sraopastraipa"/>
              <w:numPr>
                <w:ilvl w:val="0"/>
                <w:numId w:val="40"/>
              </w:numPr>
              <w:shd w:val="clear" w:color="auto" w:fill="FFFFFF"/>
              <w:jc w:val="both"/>
              <w:rPr>
                <w:rFonts w:asciiTheme="majorHAnsi" w:hAnsiTheme="majorHAnsi" w:cstheme="majorHAnsi"/>
                <w:sz w:val="22"/>
                <w:szCs w:val="22"/>
              </w:rPr>
            </w:pPr>
            <w:r w:rsidRPr="00C9076C">
              <w:rPr>
                <w:rFonts w:asciiTheme="majorHAnsi" w:hAnsiTheme="majorHAnsi" w:cstheme="majorHAnsi"/>
                <w:sz w:val="22"/>
                <w:szCs w:val="22"/>
              </w:rPr>
              <w:t>Plastikiniai užsukami buteliukai, ne mažiau kaip 100 ml talpos (ne mažiau kaip 12 vnt.)</w:t>
            </w:r>
          </w:p>
          <w:p w14:paraId="61D68A62" w14:textId="77777777" w:rsidR="00B1698E" w:rsidRPr="00C9076C" w:rsidRDefault="00B1698E" w:rsidP="00C9076C">
            <w:pPr>
              <w:pStyle w:val="Sraopastraipa"/>
              <w:numPr>
                <w:ilvl w:val="0"/>
                <w:numId w:val="40"/>
              </w:numPr>
              <w:shd w:val="clear" w:color="auto" w:fill="FFFFFF"/>
              <w:jc w:val="both"/>
              <w:rPr>
                <w:rFonts w:asciiTheme="majorHAnsi" w:hAnsiTheme="majorHAnsi" w:cstheme="majorHAnsi"/>
                <w:sz w:val="22"/>
                <w:szCs w:val="22"/>
              </w:rPr>
            </w:pPr>
            <w:r w:rsidRPr="00C9076C">
              <w:rPr>
                <w:rFonts w:asciiTheme="majorHAnsi" w:hAnsiTheme="majorHAnsi" w:cstheme="majorHAnsi"/>
                <w:sz w:val="22"/>
                <w:szCs w:val="22"/>
              </w:rPr>
              <w:t>Metalinė lėkštelė, ne mažesnė kaip 150 mm Ø (ne mažiau kaip 6 vnt.).</w:t>
            </w:r>
          </w:p>
        </w:tc>
        <w:tc>
          <w:tcPr>
            <w:tcW w:w="1836" w:type="pct"/>
          </w:tcPr>
          <w:p w14:paraId="7E87BE8B" w14:textId="77777777" w:rsidR="00B1698E" w:rsidRPr="00665A64" w:rsidRDefault="00B1698E" w:rsidP="00B1698E">
            <w:pPr>
              <w:shd w:val="clear" w:color="auto" w:fill="FFFFFF"/>
              <w:rPr>
                <w:rFonts w:asciiTheme="majorHAnsi" w:hAnsiTheme="majorHAnsi" w:cstheme="majorHAnsi"/>
                <w:color w:val="000000"/>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cBorders>
          </w:tcPr>
          <w:p w14:paraId="38A5DEBF"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777C9F0C" w14:textId="77777777" w:rsidTr="008813D6">
        <w:tc>
          <w:tcPr>
            <w:tcW w:w="266" w:type="pct"/>
          </w:tcPr>
          <w:p w14:paraId="2FEDA062" w14:textId="77777777" w:rsidR="00B1698E" w:rsidRPr="00665A64" w:rsidRDefault="00CE25DA" w:rsidP="00B1698E">
            <w:pPr>
              <w:rPr>
                <w:rFonts w:asciiTheme="majorHAnsi" w:hAnsiTheme="majorHAnsi" w:cstheme="majorHAnsi"/>
                <w:sz w:val="22"/>
                <w:szCs w:val="22"/>
              </w:rPr>
            </w:pPr>
            <w:r>
              <w:rPr>
                <w:rFonts w:asciiTheme="majorHAnsi" w:hAnsiTheme="majorHAnsi" w:cstheme="majorHAnsi"/>
                <w:sz w:val="22"/>
                <w:szCs w:val="22"/>
              </w:rPr>
              <w:t>9.2</w:t>
            </w:r>
            <w:r w:rsidR="00B1698E" w:rsidRPr="00665A64">
              <w:rPr>
                <w:rFonts w:asciiTheme="majorHAnsi" w:hAnsiTheme="majorHAnsi" w:cstheme="majorHAnsi"/>
                <w:sz w:val="22"/>
                <w:szCs w:val="22"/>
              </w:rPr>
              <w:t>.</w:t>
            </w:r>
          </w:p>
        </w:tc>
        <w:tc>
          <w:tcPr>
            <w:tcW w:w="1938" w:type="pct"/>
          </w:tcPr>
          <w:p w14:paraId="4A2EADF0" w14:textId="77777777" w:rsidR="00B1698E" w:rsidRPr="00665A64" w:rsidRDefault="003155FA" w:rsidP="00B1698E">
            <w:pPr>
              <w:jc w:val="both"/>
              <w:rPr>
                <w:rFonts w:asciiTheme="majorHAnsi" w:hAnsiTheme="majorHAnsi" w:cstheme="majorHAnsi"/>
                <w:sz w:val="22"/>
                <w:szCs w:val="22"/>
              </w:rPr>
            </w:pPr>
            <w:r>
              <w:rPr>
                <w:rFonts w:asciiTheme="majorHAnsi" w:hAnsiTheme="majorHAnsi" w:cstheme="majorHAnsi"/>
                <w:sz w:val="22"/>
                <w:szCs w:val="22"/>
              </w:rPr>
              <w:t>Vartotojui</w:t>
            </w:r>
            <w:r w:rsidR="00B1698E" w:rsidRPr="00665A64">
              <w:rPr>
                <w:rFonts w:asciiTheme="majorHAnsi" w:hAnsiTheme="majorHAnsi" w:cstheme="majorHAnsi"/>
                <w:sz w:val="22"/>
                <w:szCs w:val="22"/>
              </w:rPr>
              <w:t xml:space="preserve"> turi būti pateikti išsamūs eksperimentų apraša</w:t>
            </w:r>
            <w:r>
              <w:rPr>
                <w:rFonts w:asciiTheme="majorHAnsi" w:hAnsiTheme="majorHAnsi" w:cstheme="majorHAnsi"/>
                <w:sz w:val="22"/>
                <w:szCs w:val="22"/>
              </w:rPr>
              <w:t>i</w:t>
            </w:r>
            <w:r w:rsidR="00B1698E" w:rsidRPr="00665A64">
              <w:rPr>
                <w:rFonts w:asciiTheme="majorHAnsi" w:hAnsiTheme="majorHAnsi" w:cstheme="majorHAnsi"/>
                <w:sz w:val="22"/>
                <w:szCs w:val="22"/>
              </w:rPr>
              <w:t xml:space="preserve"> lietuvių kalba</w:t>
            </w:r>
          </w:p>
        </w:tc>
        <w:tc>
          <w:tcPr>
            <w:tcW w:w="1836" w:type="pct"/>
            <w:tcBorders>
              <w:bottom w:val="single" w:sz="4" w:space="0" w:color="auto"/>
              <w:tl2br w:val="nil"/>
            </w:tcBorders>
          </w:tcPr>
          <w:p w14:paraId="7BD39DF6" w14:textId="77777777" w:rsidR="00B1698E" w:rsidRPr="00665A64" w:rsidRDefault="00B1698E" w:rsidP="00B1698E">
            <w:pPr>
              <w:jc w:val="both"/>
              <w:rPr>
                <w:rFonts w:asciiTheme="majorHAnsi" w:hAnsiTheme="majorHAnsi" w:cstheme="majorHAnsi"/>
                <w:iCs/>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005FD50A"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067E6A80" w14:textId="77777777" w:rsidTr="008813D6">
        <w:tc>
          <w:tcPr>
            <w:tcW w:w="266" w:type="pct"/>
          </w:tcPr>
          <w:p w14:paraId="02EE74F8" w14:textId="77777777" w:rsidR="00B1698E" w:rsidRPr="00665A64" w:rsidRDefault="00CE25DA" w:rsidP="00B1698E">
            <w:pPr>
              <w:rPr>
                <w:rFonts w:asciiTheme="majorHAnsi" w:hAnsiTheme="majorHAnsi" w:cstheme="majorHAnsi"/>
                <w:sz w:val="22"/>
                <w:szCs w:val="22"/>
              </w:rPr>
            </w:pPr>
            <w:r>
              <w:rPr>
                <w:rFonts w:asciiTheme="majorHAnsi" w:hAnsiTheme="majorHAnsi" w:cstheme="majorHAnsi"/>
                <w:sz w:val="22"/>
                <w:szCs w:val="22"/>
              </w:rPr>
              <w:t>9.3</w:t>
            </w:r>
            <w:r w:rsidR="00B1698E" w:rsidRPr="00665A64">
              <w:rPr>
                <w:rFonts w:asciiTheme="majorHAnsi" w:hAnsiTheme="majorHAnsi" w:cstheme="majorHAnsi"/>
                <w:sz w:val="22"/>
                <w:szCs w:val="22"/>
              </w:rPr>
              <w:t>.</w:t>
            </w:r>
          </w:p>
        </w:tc>
        <w:tc>
          <w:tcPr>
            <w:tcW w:w="1938" w:type="pct"/>
          </w:tcPr>
          <w:p w14:paraId="1109F549" w14:textId="77777777" w:rsidR="00B1698E" w:rsidRPr="00665A64" w:rsidRDefault="00B1698E" w:rsidP="00B1698E">
            <w:pPr>
              <w:jc w:val="both"/>
              <w:rPr>
                <w:rFonts w:asciiTheme="majorHAnsi" w:hAnsiTheme="majorHAnsi" w:cstheme="majorHAnsi"/>
                <w:sz w:val="22"/>
                <w:szCs w:val="22"/>
              </w:rPr>
            </w:pPr>
            <w:r w:rsidRPr="00665A64">
              <w:rPr>
                <w:rFonts w:asciiTheme="majorHAnsi" w:hAnsiTheme="majorHAnsi" w:cstheme="majorHAnsi"/>
                <w:sz w:val="22"/>
                <w:szCs w:val="22"/>
              </w:rPr>
              <w:t>Siūlomas rinkinys turi būti komplektuojamas patogiose ir tvirtose nešiojamose, uždaromose dėžėse/lagaminuose su pernešimui skirta rankena/rankenomis. Dėžės/lagamino vidus turi būti suskirstytas skyreliais, skirtais atskiriems rinkinio elementams sudėti ir užtikrintų saugų jų transportavimą. Skyreliai turi būti pagaminti iš porolono ar analogiškos medžiagos</w:t>
            </w:r>
          </w:p>
        </w:tc>
        <w:tc>
          <w:tcPr>
            <w:tcW w:w="1836" w:type="pct"/>
            <w:tcBorders>
              <w:tl2br w:val="nil"/>
            </w:tcBorders>
          </w:tcPr>
          <w:p w14:paraId="4613A4EC" w14:textId="77777777" w:rsidR="00B1698E" w:rsidRPr="00665A64" w:rsidRDefault="00B1698E" w:rsidP="00B1698E">
            <w:pPr>
              <w:jc w:val="both"/>
              <w:rPr>
                <w:rFonts w:asciiTheme="majorHAnsi" w:hAnsiTheme="majorHAnsi" w:cstheme="majorHAnsi"/>
                <w:iCs/>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7AAAD370"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475EF145" w14:textId="77777777" w:rsidTr="008813D6">
        <w:tc>
          <w:tcPr>
            <w:tcW w:w="266" w:type="pct"/>
          </w:tcPr>
          <w:p w14:paraId="3AC858E3" w14:textId="77777777" w:rsidR="00B1698E" w:rsidRPr="00665A64" w:rsidRDefault="00CE25DA" w:rsidP="00B1698E">
            <w:pPr>
              <w:rPr>
                <w:rFonts w:asciiTheme="majorHAnsi" w:hAnsiTheme="majorHAnsi" w:cstheme="majorHAnsi"/>
                <w:sz w:val="22"/>
                <w:szCs w:val="22"/>
              </w:rPr>
            </w:pPr>
            <w:r>
              <w:rPr>
                <w:rFonts w:asciiTheme="majorHAnsi" w:hAnsiTheme="majorHAnsi" w:cstheme="majorHAnsi"/>
                <w:sz w:val="22"/>
                <w:szCs w:val="22"/>
              </w:rPr>
              <w:t>9.4</w:t>
            </w:r>
            <w:r w:rsidR="00B1698E" w:rsidRPr="00665A64">
              <w:rPr>
                <w:rFonts w:asciiTheme="majorHAnsi" w:hAnsiTheme="majorHAnsi" w:cstheme="majorHAnsi"/>
                <w:sz w:val="22"/>
                <w:szCs w:val="22"/>
              </w:rPr>
              <w:t>.</w:t>
            </w:r>
          </w:p>
        </w:tc>
        <w:tc>
          <w:tcPr>
            <w:tcW w:w="1938" w:type="pct"/>
          </w:tcPr>
          <w:p w14:paraId="3306D2A2" w14:textId="77777777" w:rsidR="00B1698E" w:rsidRPr="00665A64" w:rsidRDefault="00B1698E" w:rsidP="00B1698E">
            <w:pPr>
              <w:jc w:val="both"/>
              <w:rPr>
                <w:rFonts w:asciiTheme="majorHAnsi" w:hAnsiTheme="majorHAnsi" w:cstheme="majorHAnsi"/>
                <w:sz w:val="22"/>
                <w:szCs w:val="22"/>
              </w:rPr>
            </w:pPr>
            <w:r w:rsidRPr="00665A64">
              <w:rPr>
                <w:rFonts w:asciiTheme="majorHAnsi" w:hAnsiTheme="majorHAnsi" w:cstheme="majorHAnsi"/>
                <w:sz w:val="22"/>
                <w:szCs w:val="22"/>
              </w:rPr>
              <w:t>Su siūlomu eksperimentų rinkiniu turi būti galima atlikti tyrim</w:t>
            </w:r>
            <w:r w:rsidR="000C0B13">
              <w:rPr>
                <w:rFonts w:asciiTheme="majorHAnsi" w:hAnsiTheme="majorHAnsi" w:cstheme="majorHAnsi"/>
                <w:sz w:val="22"/>
                <w:szCs w:val="22"/>
              </w:rPr>
              <w:t>u</w:t>
            </w:r>
            <w:r w:rsidR="000C0B13">
              <w:rPr>
                <w:sz w:val="22"/>
                <w:szCs w:val="22"/>
              </w:rPr>
              <w:t>s</w:t>
            </w:r>
            <w:r w:rsidRPr="00665A64">
              <w:rPr>
                <w:rFonts w:asciiTheme="majorHAnsi" w:hAnsiTheme="majorHAnsi" w:cstheme="majorHAnsi"/>
                <w:sz w:val="22"/>
                <w:szCs w:val="22"/>
              </w:rPr>
              <w:t xml:space="preserve"> šiomis temomis:</w:t>
            </w:r>
          </w:p>
          <w:p w14:paraId="27CB6659" w14:textId="77777777" w:rsidR="00B1698E" w:rsidRPr="00665A64" w:rsidRDefault="00B1698E" w:rsidP="00B1698E">
            <w:pPr>
              <w:jc w:val="both"/>
              <w:rPr>
                <w:rFonts w:asciiTheme="majorHAnsi" w:hAnsiTheme="majorHAnsi" w:cstheme="majorHAnsi"/>
                <w:sz w:val="22"/>
                <w:szCs w:val="22"/>
              </w:rPr>
            </w:pPr>
          </w:p>
          <w:p w14:paraId="41222179" w14:textId="77777777" w:rsidR="00B1698E" w:rsidRPr="00CE25DA" w:rsidRDefault="00B1698E" w:rsidP="00CE25DA">
            <w:pPr>
              <w:pStyle w:val="Sraopastraipa"/>
              <w:numPr>
                <w:ilvl w:val="0"/>
                <w:numId w:val="41"/>
              </w:numPr>
              <w:jc w:val="both"/>
              <w:rPr>
                <w:rFonts w:asciiTheme="majorHAnsi" w:hAnsiTheme="majorHAnsi" w:cstheme="majorHAnsi"/>
                <w:sz w:val="22"/>
                <w:szCs w:val="22"/>
              </w:rPr>
            </w:pPr>
            <w:r w:rsidRPr="00CE25DA">
              <w:rPr>
                <w:rFonts w:asciiTheme="majorHAnsi" w:hAnsiTheme="majorHAnsi" w:cstheme="majorHAnsi"/>
                <w:sz w:val="22"/>
                <w:szCs w:val="22"/>
              </w:rPr>
              <w:t>Tirpumas vandenyje;</w:t>
            </w:r>
          </w:p>
          <w:p w14:paraId="556B0130" w14:textId="77777777" w:rsidR="00B1698E" w:rsidRPr="00CE25DA" w:rsidRDefault="00B1698E" w:rsidP="00CE25DA">
            <w:pPr>
              <w:pStyle w:val="Sraopastraipa"/>
              <w:numPr>
                <w:ilvl w:val="0"/>
                <w:numId w:val="41"/>
              </w:numPr>
              <w:jc w:val="both"/>
              <w:rPr>
                <w:rFonts w:asciiTheme="majorHAnsi" w:hAnsiTheme="majorHAnsi" w:cstheme="majorHAnsi"/>
                <w:sz w:val="22"/>
                <w:szCs w:val="22"/>
              </w:rPr>
            </w:pPr>
            <w:r w:rsidRPr="00CE25DA">
              <w:rPr>
                <w:rFonts w:asciiTheme="majorHAnsi" w:hAnsiTheme="majorHAnsi" w:cstheme="majorHAnsi"/>
                <w:sz w:val="22"/>
                <w:szCs w:val="22"/>
              </w:rPr>
              <w:t>Tirpumą vandenyje lemiančios sąlygos;</w:t>
            </w:r>
          </w:p>
          <w:p w14:paraId="05196D4D" w14:textId="77777777" w:rsidR="00B1698E" w:rsidRPr="00CE25DA" w:rsidRDefault="00B1698E" w:rsidP="00CE25DA">
            <w:pPr>
              <w:pStyle w:val="Sraopastraipa"/>
              <w:numPr>
                <w:ilvl w:val="0"/>
                <w:numId w:val="41"/>
              </w:numPr>
              <w:jc w:val="both"/>
              <w:rPr>
                <w:rFonts w:asciiTheme="majorHAnsi" w:hAnsiTheme="majorHAnsi" w:cstheme="majorHAnsi"/>
                <w:sz w:val="22"/>
                <w:szCs w:val="22"/>
              </w:rPr>
            </w:pPr>
            <w:r w:rsidRPr="00CE25DA">
              <w:rPr>
                <w:rFonts w:asciiTheme="majorHAnsi" w:hAnsiTheme="majorHAnsi" w:cstheme="majorHAnsi"/>
                <w:sz w:val="22"/>
                <w:szCs w:val="22"/>
              </w:rPr>
              <w:t>Vandenyje tirpios ir netirpios medžiagos;</w:t>
            </w:r>
          </w:p>
          <w:p w14:paraId="3B82D4CD" w14:textId="77777777" w:rsidR="00B1698E" w:rsidRPr="00CE25DA" w:rsidRDefault="00B1698E" w:rsidP="00CE25DA">
            <w:pPr>
              <w:pStyle w:val="Sraopastraipa"/>
              <w:numPr>
                <w:ilvl w:val="0"/>
                <w:numId w:val="41"/>
              </w:numPr>
              <w:jc w:val="both"/>
              <w:rPr>
                <w:rFonts w:asciiTheme="majorHAnsi" w:hAnsiTheme="majorHAnsi" w:cstheme="majorHAnsi"/>
                <w:sz w:val="22"/>
                <w:szCs w:val="22"/>
              </w:rPr>
            </w:pPr>
            <w:r w:rsidRPr="00CE25DA">
              <w:rPr>
                <w:rFonts w:asciiTheme="majorHAnsi" w:hAnsiTheme="majorHAnsi" w:cstheme="majorHAnsi"/>
                <w:sz w:val="22"/>
                <w:szCs w:val="22"/>
              </w:rPr>
              <w:t>Atvirkštinis tirpinimo procesas – kristalizacija;</w:t>
            </w:r>
          </w:p>
          <w:p w14:paraId="252A8E4C" w14:textId="77777777" w:rsidR="00B1698E" w:rsidRPr="00CE25DA" w:rsidRDefault="00B1698E" w:rsidP="00CE25DA">
            <w:pPr>
              <w:pStyle w:val="Sraopastraipa"/>
              <w:numPr>
                <w:ilvl w:val="0"/>
                <w:numId w:val="41"/>
              </w:numPr>
              <w:jc w:val="both"/>
              <w:rPr>
                <w:rFonts w:asciiTheme="majorHAnsi" w:hAnsiTheme="majorHAnsi" w:cstheme="majorHAnsi"/>
                <w:sz w:val="22"/>
                <w:szCs w:val="22"/>
              </w:rPr>
            </w:pPr>
            <w:r w:rsidRPr="00CE25DA">
              <w:rPr>
                <w:rFonts w:asciiTheme="majorHAnsi" w:hAnsiTheme="majorHAnsi" w:cstheme="majorHAnsi"/>
                <w:sz w:val="22"/>
                <w:szCs w:val="22"/>
              </w:rPr>
              <w:t>Dujų susidarymas tirpinant medžiagas vandenyje;</w:t>
            </w:r>
          </w:p>
          <w:p w14:paraId="6CA1BA92" w14:textId="77777777" w:rsidR="00B1698E" w:rsidRPr="00CE25DA" w:rsidRDefault="00B1698E" w:rsidP="00CE25DA">
            <w:pPr>
              <w:pStyle w:val="Sraopastraipa"/>
              <w:numPr>
                <w:ilvl w:val="0"/>
                <w:numId w:val="41"/>
              </w:numPr>
              <w:jc w:val="both"/>
              <w:rPr>
                <w:rFonts w:asciiTheme="majorHAnsi" w:hAnsiTheme="majorHAnsi" w:cstheme="majorHAnsi"/>
                <w:sz w:val="22"/>
                <w:szCs w:val="22"/>
              </w:rPr>
            </w:pPr>
            <w:r w:rsidRPr="00CE25DA">
              <w:rPr>
                <w:rFonts w:asciiTheme="majorHAnsi" w:hAnsiTheme="majorHAnsi" w:cstheme="majorHAnsi"/>
                <w:sz w:val="22"/>
                <w:szCs w:val="22"/>
              </w:rPr>
              <w:t>Temperatūros pokyčiai atsirandantys kuomet medžiagos tirpinamos vandenyje</w:t>
            </w:r>
            <w:r w:rsidR="00CE25DA">
              <w:rPr>
                <w:rFonts w:asciiTheme="majorHAnsi" w:hAnsiTheme="majorHAnsi" w:cstheme="majorHAnsi"/>
                <w:sz w:val="22"/>
                <w:szCs w:val="22"/>
              </w:rPr>
              <w:t>.</w:t>
            </w:r>
          </w:p>
        </w:tc>
        <w:tc>
          <w:tcPr>
            <w:tcW w:w="1836" w:type="pct"/>
            <w:tcBorders>
              <w:tl2br w:val="nil"/>
            </w:tcBorders>
          </w:tcPr>
          <w:p w14:paraId="137F5F63" w14:textId="77777777" w:rsidR="00B1698E" w:rsidRPr="00665A64" w:rsidRDefault="00B1698E" w:rsidP="00B1698E">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87B259F"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22238B90" w14:textId="77777777" w:rsidTr="00CE25DA">
        <w:tc>
          <w:tcPr>
            <w:tcW w:w="266" w:type="pct"/>
          </w:tcPr>
          <w:p w14:paraId="205AB9DD"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
                <w:bCs/>
                <w:sz w:val="22"/>
                <w:szCs w:val="22"/>
              </w:rPr>
              <w:t>10.</w:t>
            </w:r>
          </w:p>
        </w:tc>
        <w:tc>
          <w:tcPr>
            <w:tcW w:w="1938" w:type="pct"/>
          </w:tcPr>
          <w:p w14:paraId="539905F0" w14:textId="77777777" w:rsidR="00B1698E" w:rsidRPr="00665A64" w:rsidRDefault="00B1698E" w:rsidP="00B1698E">
            <w:pPr>
              <w:jc w:val="both"/>
              <w:rPr>
                <w:rFonts w:asciiTheme="majorHAnsi" w:hAnsiTheme="majorHAnsi" w:cstheme="majorHAnsi"/>
                <w:color w:val="000000"/>
                <w:sz w:val="22"/>
                <w:szCs w:val="22"/>
              </w:rPr>
            </w:pPr>
            <w:r w:rsidRPr="00665A64">
              <w:rPr>
                <w:rFonts w:asciiTheme="majorHAnsi" w:hAnsiTheme="majorHAnsi" w:cstheme="majorHAnsi"/>
                <w:b/>
                <w:sz w:val="22"/>
                <w:szCs w:val="22"/>
              </w:rPr>
              <w:t>Eksperimentų rinkinys medžiagoms tirti</w:t>
            </w:r>
          </w:p>
        </w:tc>
        <w:tc>
          <w:tcPr>
            <w:tcW w:w="1836" w:type="pct"/>
          </w:tcPr>
          <w:p w14:paraId="308599EF"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106F462F"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17E4432E"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2AF207D7" w14:textId="77777777" w:rsidR="00B1698E" w:rsidRPr="00665A64" w:rsidRDefault="00B1698E" w:rsidP="00B1698E">
            <w:pPr>
              <w:jc w:val="cente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216556C0" w14:textId="77777777" w:rsidTr="00CE25DA">
        <w:trPr>
          <w:trHeight w:val="1247"/>
        </w:trPr>
        <w:tc>
          <w:tcPr>
            <w:tcW w:w="266" w:type="pct"/>
          </w:tcPr>
          <w:p w14:paraId="48ADDF97"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lastRenderedPageBreak/>
              <w:t>10.</w:t>
            </w:r>
            <w:r w:rsidR="000C0B13">
              <w:rPr>
                <w:rFonts w:asciiTheme="majorHAnsi" w:hAnsiTheme="majorHAnsi" w:cstheme="majorHAnsi"/>
                <w:bCs/>
                <w:sz w:val="22"/>
                <w:szCs w:val="22"/>
                <w:lang w:val="en-US"/>
              </w:rPr>
              <w:t>1</w:t>
            </w:r>
            <w:r w:rsidRPr="00665A64">
              <w:rPr>
                <w:rFonts w:asciiTheme="majorHAnsi" w:hAnsiTheme="majorHAnsi" w:cstheme="majorHAnsi"/>
                <w:bCs/>
                <w:sz w:val="22"/>
                <w:szCs w:val="22"/>
              </w:rPr>
              <w:t>.</w:t>
            </w:r>
          </w:p>
        </w:tc>
        <w:tc>
          <w:tcPr>
            <w:tcW w:w="1938" w:type="pct"/>
          </w:tcPr>
          <w:p w14:paraId="51677A3F" w14:textId="77777777" w:rsidR="000C0B13" w:rsidRPr="00665A64" w:rsidRDefault="00B1698E" w:rsidP="00B1698E">
            <w:pPr>
              <w:jc w:val="both"/>
              <w:rPr>
                <w:rFonts w:asciiTheme="majorHAnsi" w:hAnsiTheme="majorHAnsi" w:cstheme="majorHAnsi"/>
                <w:bCs/>
                <w:sz w:val="22"/>
                <w:szCs w:val="22"/>
              </w:rPr>
            </w:pPr>
            <w:r w:rsidRPr="00665A64">
              <w:rPr>
                <w:rFonts w:asciiTheme="majorHAnsi" w:hAnsiTheme="majorHAnsi" w:cstheme="majorHAnsi"/>
                <w:bCs/>
                <w:sz w:val="22"/>
                <w:szCs w:val="22"/>
              </w:rPr>
              <w:t>Su šiame rinkinyje esančia įranga turi būti galima atlikti ne mažiau kaip 35 eksperimentus ne mažiau kaip šiomis temomis:</w:t>
            </w:r>
            <w:r w:rsidR="00CE25DA">
              <w:rPr>
                <w:rFonts w:asciiTheme="majorHAnsi" w:hAnsiTheme="majorHAnsi" w:cstheme="majorHAnsi"/>
                <w:bCs/>
                <w:sz w:val="22"/>
                <w:szCs w:val="22"/>
              </w:rPr>
              <w:t xml:space="preserve"> </w:t>
            </w:r>
            <w:r w:rsidR="000C0B13" w:rsidRPr="000C0B13">
              <w:rPr>
                <w:rFonts w:asciiTheme="majorHAnsi" w:hAnsiTheme="majorHAnsi" w:cstheme="majorHAnsi"/>
                <w:bCs/>
                <w:sz w:val="22"/>
                <w:szCs w:val="22"/>
              </w:rPr>
              <w:t>medžiagų mišiniai ir atskyrimas; kietų, skystų ir dujinių medžiagų pokyčiai cheminiuose procesuose.</w:t>
            </w:r>
          </w:p>
        </w:tc>
        <w:tc>
          <w:tcPr>
            <w:tcW w:w="1836" w:type="pct"/>
          </w:tcPr>
          <w:p w14:paraId="09C9AD4A" w14:textId="77777777" w:rsidR="00B1698E" w:rsidRPr="00665A64" w:rsidRDefault="00B1698E" w:rsidP="00B1698E">
            <w:pPr>
              <w:rPr>
                <w:rFonts w:asciiTheme="majorHAnsi" w:hAnsiTheme="majorHAnsi" w:cstheme="majorHAnsi"/>
                <w: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909A0AA"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525FB6AB" w14:textId="77777777" w:rsidTr="008813D6">
        <w:tc>
          <w:tcPr>
            <w:tcW w:w="266" w:type="pct"/>
          </w:tcPr>
          <w:p w14:paraId="47BDD80B"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10.</w:t>
            </w:r>
            <w:r w:rsidR="000C0B13">
              <w:rPr>
                <w:rFonts w:asciiTheme="majorHAnsi" w:hAnsiTheme="majorHAnsi" w:cstheme="majorHAnsi"/>
                <w:bCs/>
                <w:sz w:val="22"/>
                <w:szCs w:val="22"/>
              </w:rPr>
              <w:t>2</w:t>
            </w:r>
            <w:r w:rsidRPr="00665A64">
              <w:rPr>
                <w:rFonts w:asciiTheme="majorHAnsi" w:hAnsiTheme="majorHAnsi" w:cstheme="majorHAnsi"/>
                <w:bCs/>
                <w:sz w:val="22"/>
                <w:szCs w:val="22"/>
              </w:rPr>
              <w:t>.</w:t>
            </w:r>
          </w:p>
        </w:tc>
        <w:tc>
          <w:tcPr>
            <w:tcW w:w="1938" w:type="pct"/>
          </w:tcPr>
          <w:p w14:paraId="59160519" w14:textId="77777777" w:rsidR="00B1698E" w:rsidRPr="00665A64" w:rsidRDefault="00B1698E" w:rsidP="00B1698E">
            <w:pPr>
              <w:jc w:val="both"/>
              <w:rPr>
                <w:rFonts w:asciiTheme="majorHAnsi" w:hAnsiTheme="majorHAnsi" w:cstheme="majorHAnsi"/>
                <w:bCs/>
                <w:sz w:val="22"/>
                <w:szCs w:val="22"/>
              </w:rPr>
            </w:pPr>
            <w:r w:rsidRPr="00665A64">
              <w:rPr>
                <w:rFonts w:asciiTheme="majorHAnsi" w:hAnsiTheme="majorHAnsi" w:cstheme="majorHAnsi"/>
                <w:bCs/>
                <w:sz w:val="22"/>
                <w:szCs w:val="22"/>
              </w:rPr>
              <w:t xml:space="preserve">Atskiri rinkinio elementai tarpusavyje turi būti techniškai suderinti, kad šiuo rinkiniu būtų galima atlikti nurodytus laboratorinius </w:t>
            </w:r>
            <w:r w:rsidR="00844968">
              <w:rPr>
                <w:rFonts w:asciiTheme="majorHAnsi" w:hAnsiTheme="majorHAnsi" w:cstheme="majorHAnsi"/>
                <w:bCs/>
                <w:sz w:val="22"/>
                <w:szCs w:val="22"/>
              </w:rPr>
              <w:t>bandymus</w:t>
            </w:r>
            <w:r w:rsidRPr="00665A64">
              <w:rPr>
                <w:rFonts w:asciiTheme="majorHAnsi" w:hAnsiTheme="majorHAnsi" w:cstheme="majorHAnsi"/>
                <w:bCs/>
                <w:sz w:val="22"/>
                <w:szCs w:val="22"/>
              </w:rPr>
              <w:t>.</w:t>
            </w:r>
          </w:p>
        </w:tc>
        <w:tc>
          <w:tcPr>
            <w:tcW w:w="1836" w:type="pct"/>
          </w:tcPr>
          <w:p w14:paraId="3CCE6786"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5566588B"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69991439" w14:textId="77777777" w:rsidTr="00CE25DA">
        <w:tc>
          <w:tcPr>
            <w:tcW w:w="266" w:type="pct"/>
          </w:tcPr>
          <w:p w14:paraId="3CEFA6B9"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10.</w:t>
            </w:r>
            <w:r w:rsidR="000C0B13">
              <w:rPr>
                <w:rFonts w:asciiTheme="majorHAnsi" w:hAnsiTheme="majorHAnsi" w:cstheme="majorHAnsi"/>
                <w:bCs/>
                <w:sz w:val="22"/>
                <w:szCs w:val="22"/>
              </w:rPr>
              <w:t>3</w:t>
            </w:r>
            <w:r w:rsidRPr="00665A64">
              <w:rPr>
                <w:rFonts w:asciiTheme="majorHAnsi" w:hAnsiTheme="majorHAnsi" w:cstheme="majorHAnsi"/>
                <w:bCs/>
                <w:sz w:val="22"/>
                <w:szCs w:val="22"/>
              </w:rPr>
              <w:t>.</w:t>
            </w:r>
          </w:p>
        </w:tc>
        <w:tc>
          <w:tcPr>
            <w:tcW w:w="1938" w:type="pct"/>
          </w:tcPr>
          <w:p w14:paraId="50DBD090" w14:textId="77777777" w:rsidR="00B1698E" w:rsidRPr="000C0B13" w:rsidRDefault="00B1698E" w:rsidP="00B1698E">
            <w:pPr>
              <w:jc w:val="both"/>
              <w:rPr>
                <w:rFonts w:asciiTheme="majorHAnsi" w:hAnsiTheme="majorHAnsi" w:cstheme="majorHAnsi"/>
                <w:bCs/>
                <w:sz w:val="22"/>
                <w:szCs w:val="22"/>
              </w:rPr>
            </w:pPr>
            <w:r w:rsidRPr="000C0B13">
              <w:rPr>
                <w:rFonts w:asciiTheme="majorHAnsi" w:hAnsiTheme="majorHAnsi" w:cstheme="majorHAnsi"/>
                <w:bCs/>
                <w:sz w:val="22"/>
                <w:szCs w:val="22"/>
              </w:rPr>
              <w:t>Siūlomas rinkinys turi būti komplektuojamas patogioje ir tvirtoje nešiojamoje, uždaromoje dėžėje/lagamine su pernešimui skirta rankena/rankenomis. Dėžės/lagamino vidus turi būti suskirstytas skyreliais, skirtais atskiriems rinkinio elementams sudėti ir užtikrintų saugų jų transportavimą</w:t>
            </w:r>
          </w:p>
        </w:tc>
        <w:tc>
          <w:tcPr>
            <w:tcW w:w="1836" w:type="pct"/>
          </w:tcPr>
          <w:p w14:paraId="1BDCF77C"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070F1B5B"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0F8ED166" w14:textId="77777777" w:rsidTr="00CE25DA">
        <w:tc>
          <w:tcPr>
            <w:tcW w:w="266" w:type="pct"/>
          </w:tcPr>
          <w:p w14:paraId="30A9C851"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10.5.</w:t>
            </w:r>
          </w:p>
        </w:tc>
        <w:tc>
          <w:tcPr>
            <w:tcW w:w="1938" w:type="pct"/>
          </w:tcPr>
          <w:p w14:paraId="7C769DB2" w14:textId="77777777" w:rsidR="00B1698E" w:rsidRPr="00844968" w:rsidRDefault="00B1698E" w:rsidP="00B1698E">
            <w:pPr>
              <w:jc w:val="both"/>
              <w:rPr>
                <w:rFonts w:asciiTheme="majorHAnsi" w:hAnsiTheme="majorHAnsi" w:cstheme="majorHAnsi"/>
                <w:bCs/>
                <w:sz w:val="22"/>
                <w:szCs w:val="22"/>
                <w:highlight w:val="yellow"/>
              </w:rPr>
            </w:pPr>
            <w:r w:rsidRPr="003155FA">
              <w:rPr>
                <w:rFonts w:asciiTheme="majorHAnsi" w:hAnsiTheme="majorHAnsi" w:cstheme="majorHAnsi"/>
                <w:bCs/>
                <w:sz w:val="22"/>
                <w:szCs w:val="22"/>
              </w:rPr>
              <w:t>V</w:t>
            </w:r>
            <w:r w:rsidR="003155FA" w:rsidRPr="003155FA">
              <w:rPr>
                <w:rFonts w:asciiTheme="majorHAnsi" w:hAnsiTheme="majorHAnsi" w:cstheme="majorHAnsi"/>
                <w:bCs/>
                <w:sz w:val="22"/>
                <w:szCs w:val="22"/>
              </w:rPr>
              <w:t>artotojui</w:t>
            </w:r>
            <w:r w:rsidRPr="003155FA">
              <w:rPr>
                <w:rFonts w:asciiTheme="majorHAnsi" w:hAnsiTheme="majorHAnsi" w:cstheme="majorHAnsi"/>
                <w:bCs/>
                <w:sz w:val="22"/>
                <w:szCs w:val="22"/>
              </w:rPr>
              <w:t xml:space="preserve"> turi būti pateikti išsamūs eksperimentų aprašai lietuvių kalba</w:t>
            </w:r>
          </w:p>
        </w:tc>
        <w:tc>
          <w:tcPr>
            <w:tcW w:w="1836" w:type="pct"/>
          </w:tcPr>
          <w:p w14:paraId="6D8CA06F"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46F3BC62"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3757EC33" w14:textId="77777777" w:rsidTr="00844968">
        <w:tc>
          <w:tcPr>
            <w:tcW w:w="266" w:type="pct"/>
          </w:tcPr>
          <w:p w14:paraId="7503E8B4" w14:textId="77777777" w:rsidR="00B1698E" w:rsidRPr="00665A64" w:rsidRDefault="00B1698E" w:rsidP="00B1698E">
            <w:pPr>
              <w:rPr>
                <w:rFonts w:asciiTheme="majorHAnsi" w:hAnsiTheme="majorHAnsi" w:cstheme="majorHAnsi"/>
                <w:b/>
                <w:bCs/>
                <w:sz w:val="22"/>
                <w:szCs w:val="22"/>
              </w:rPr>
            </w:pPr>
            <w:r w:rsidRPr="00665A64">
              <w:rPr>
                <w:rFonts w:asciiTheme="majorHAnsi" w:hAnsiTheme="majorHAnsi" w:cstheme="majorHAnsi"/>
                <w:b/>
                <w:bCs/>
                <w:sz w:val="22"/>
                <w:szCs w:val="22"/>
              </w:rPr>
              <w:t>11.</w:t>
            </w:r>
          </w:p>
        </w:tc>
        <w:tc>
          <w:tcPr>
            <w:tcW w:w="1938" w:type="pct"/>
          </w:tcPr>
          <w:p w14:paraId="32033980" w14:textId="77777777" w:rsidR="00B1698E" w:rsidRPr="00665A64" w:rsidRDefault="00B1698E" w:rsidP="00B1698E">
            <w:pPr>
              <w:jc w:val="both"/>
              <w:rPr>
                <w:rFonts w:asciiTheme="majorHAnsi" w:hAnsiTheme="majorHAnsi" w:cstheme="majorHAnsi"/>
                <w:sz w:val="22"/>
                <w:szCs w:val="22"/>
              </w:rPr>
            </w:pPr>
            <w:r w:rsidRPr="00665A64">
              <w:rPr>
                <w:rFonts w:asciiTheme="majorHAnsi" w:hAnsiTheme="majorHAnsi" w:cstheme="majorHAnsi"/>
                <w:b/>
                <w:sz w:val="22"/>
                <w:szCs w:val="22"/>
              </w:rPr>
              <w:t>Chemijos eksperimentų rinkinys Nr. 2</w:t>
            </w:r>
          </w:p>
        </w:tc>
        <w:tc>
          <w:tcPr>
            <w:tcW w:w="1836" w:type="pct"/>
          </w:tcPr>
          <w:p w14:paraId="40C1C3EF"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648678E5"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15D8D790" w14:textId="77777777" w:rsidR="00B1698E" w:rsidRPr="00665A64" w:rsidRDefault="00B1698E" w:rsidP="00B1698E">
            <w:pPr>
              <w:shd w:val="clear" w:color="auto" w:fill="FFFFFF"/>
              <w:rPr>
                <w:rFonts w:asciiTheme="majorHAnsi" w:hAnsiTheme="majorHAnsi" w:cstheme="majorHAnsi"/>
                <w:i/>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3AD27825"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184D1C4B" w14:textId="77777777" w:rsidTr="00844968">
        <w:tc>
          <w:tcPr>
            <w:tcW w:w="266" w:type="pct"/>
          </w:tcPr>
          <w:p w14:paraId="430D2251"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11.1.</w:t>
            </w:r>
          </w:p>
        </w:tc>
        <w:tc>
          <w:tcPr>
            <w:tcW w:w="1938" w:type="pct"/>
          </w:tcPr>
          <w:p w14:paraId="69EA4355" w14:textId="77777777" w:rsidR="00B1698E" w:rsidRPr="00665A64" w:rsidRDefault="00B1698E" w:rsidP="00844968">
            <w:pPr>
              <w:shd w:val="clear" w:color="auto" w:fill="FFFFFF"/>
              <w:jc w:val="both"/>
              <w:rPr>
                <w:rFonts w:asciiTheme="majorHAnsi" w:hAnsiTheme="majorHAnsi" w:cstheme="majorHAnsi"/>
                <w:sz w:val="22"/>
                <w:szCs w:val="22"/>
              </w:rPr>
            </w:pPr>
            <w:r w:rsidRPr="00665A64">
              <w:rPr>
                <w:rFonts w:asciiTheme="majorHAnsi" w:hAnsiTheme="majorHAnsi" w:cstheme="majorHAnsi"/>
                <w:sz w:val="22"/>
                <w:szCs w:val="22"/>
              </w:rPr>
              <w:t>Su siūlomu eksperimentų rinkiniu turi būti galima atlikti ne mažiau</w:t>
            </w:r>
            <w:r w:rsidR="00641D26">
              <w:rPr>
                <w:rFonts w:asciiTheme="majorHAnsi" w:hAnsiTheme="majorHAnsi" w:cstheme="majorHAnsi"/>
                <w:sz w:val="22"/>
                <w:szCs w:val="22"/>
              </w:rPr>
              <w:t xml:space="preserve"> kaip</w:t>
            </w:r>
            <w:r w:rsidRPr="00665A64">
              <w:rPr>
                <w:rFonts w:asciiTheme="majorHAnsi" w:hAnsiTheme="majorHAnsi" w:cstheme="majorHAnsi"/>
                <w:sz w:val="22"/>
                <w:szCs w:val="22"/>
              </w:rPr>
              <w:t xml:space="preserve"> 20 įvairių skirtingų medžiagų eksperiment</w:t>
            </w:r>
            <w:r w:rsidR="00641D26">
              <w:rPr>
                <w:rFonts w:asciiTheme="majorHAnsi" w:hAnsiTheme="majorHAnsi" w:cstheme="majorHAnsi"/>
                <w:sz w:val="22"/>
                <w:szCs w:val="22"/>
              </w:rPr>
              <w:t>ų</w:t>
            </w:r>
            <w:r w:rsidRPr="00665A64">
              <w:rPr>
                <w:rFonts w:asciiTheme="majorHAnsi" w:hAnsiTheme="majorHAnsi" w:cstheme="majorHAnsi"/>
                <w:sz w:val="22"/>
                <w:szCs w:val="22"/>
              </w:rPr>
              <w:t xml:space="preserve"> oro, degimo ir redukcijos temomis:</w:t>
            </w:r>
          </w:p>
          <w:p w14:paraId="5B25FFC6" w14:textId="77777777" w:rsidR="00B1698E" w:rsidRPr="00665A64" w:rsidRDefault="00B1698E" w:rsidP="00B1698E">
            <w:pPr>
              <w:shd w:val="clear" w:color="auto" w:fill="FFFFFF"/>
              <w:rPr>
                <w:rFonts w:asciiTheme="majorHAnsi" w:hAnsiTheme="majorHAnsi" w:cstheme="majorHAnsi"/>
                <w:sz w:val="22"/>
                <w:szCs w:val="22"/>
              </w:rPr>
            </w:pPr>
          </w:p>
          <w:p w14:paraId="5BD23E59"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Oras:</w:t>
            </w:r>
          </w:p>
          <w:p w14:paraId="2BAEB9FE"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Oro kaip dujų mišinys</w:t>
            </w:r>
          </w:p>
          <w:p w14:paraId="6922210F"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Fizinės savybės</w:t>
            </w:r>
          </w:p>
          <w:p w14:paraId="5D5B29D8"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Oro analizė</w:t>
            </w:r>
          </w:p>
          <w:p w14:paraId="0D6124CE"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xml:space="preserve"> </w:t>
            </w:r>
          </w:p>
          <w:p w14:paraId="62CDA470"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Degimo, oksidacijos - redukcijos reakcijos:</w:t>
            </w:r>
          </w:p>
          <w:p w14:paraId="062A3FF9"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Skirtingų medžiagų degimas</w:t>
            </w:r>
          </w:p>
          <w:p w14:paraId="1DE4DA6C"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Produktai pagal reakciją ir t.t.</w:t>
            </w:r>
          </w:p>
          <w:p w14:paraId="6F9C2617"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Gesintuvas</w:t>
            </w:r>
          </w:p>
          <w:p w14:paraId="546E3DC9"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Oksidacija</w:t>
            </w:r>
          </w:p>
          <w:p w14:paraId="2445248F"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Kietų produktų degimas</w:t>
            </w:r>
          </w:p>
          <w:p w14:paraId="0B9841F1"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Masių tvermės dėsnis</w:t>
            </w:r>
          </w:p>
          <w:p w14:paraId="6B2672AB"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Elektrolizė</w:t>
            </w:r>
          </w:p>
          <w:p w14:paraId="3D0A0C32"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Redukcija</w:t>
            </w:r>
          </w:p>
        </w:tc>
        <w:tc>
          <w:tcPr>
            <w:tcW w:w="1836" w:type="pct"/>
          </w:tcPr>
          <w:p w14:paraId="4582C097" w14:textId="77777777" w:rsidR="00B1698E" w:rsidRPr="00665A64" w:rsidRDefault="00B1698E" w:rsidP="00B1698E">
            <w:pPr>
              <w:shd w:val="clear" w:color="auto" w:fill="FFFFFF"/>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4423464F"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4EFEBB92" w14:textId="77777777" w:rsidTr="00844968">
        <w:tc>
          <w:tcPr>
            <w:tcW w:w="266" w:type="pct"/>
          </w:tcPr>
          <w:p w14:paraId="614329AF"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lastRenderedPageBreak/>
              <w:t>11.2.</w:t>
            </w:r>
          </w:p>
        </w:tc>
        <w:tc>
          <w:tcPr>
            <w:tcW w:w="1938" w:type="pct"/>
          </w:tcPr>
          <w:p w14:paraId="68A30081"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xml:space="preserve">Suderinamas su 9 pozicijoje siūloma preke. </w:t>
            </w:r>
          </w:p>
        </w:tc>
        <w:tc>
          <w:tcPr>
            <w:tcW w:w="1836" w:type="pct"/>
          </w:tcPr>
          <w:p w14:paraId="50573E36" w14:textId="77777777" w:rsidR="00B1698E" w:rsidRPr="00665A64" w:rsidRDefault="00B1698E" w:rsidP="00B1698E">
            <w:pPr>
              <w:shd w:val="clear" w:color="auto" w:fill="FFFFFF"/>
              <w:rPr>
                <w:rFonts w:asciiTheme="majorHAnsi" w:hAnsiTheme="majorHAnsi" w:cstheme="majorHAnsi"/>
                <w: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3DFA864B"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382D6141" w14:textId="77777777" w:rsidTr="008813D6">
        <w:tc>
          <w:tcPr>
            <w:tcW w:w="266" w:type="pct"/>
          </w:tcPr>
          <w:p w14:paraId="1D6E9F17"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11.3.</w:t>
            </w:r>
          </w:p>
        </w:tc>
        <w:tc>
          <w:tcPr>
            <w:tcW w:w="1938" w:type="pct"/>
          </w:tcPr>
          <w:p w14:paraId="37DA0109"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Siūlomas rinkinys turi būti komplektuojamas patogiose ir tvirtose nešiojamose, uždaromose dėžėse/lagaminuose su pernešimui skirta rankena/rankenomis. Dėžės/lagamino vidus turi būti suskirstytas skyreliais, skirtais atskiriems rinkinio elementams sudėti ir užtikrintų saugų jų transportavimą. Skyreliai turi būti pagaminti iš porolono ar analogiškos medžiagos</w:t>
            </w:r>
          </w:p>
        </w:tc>
        <w:tc>
          <w:tcPr>
            <w:tcW w:w="1836" w:type="pct"/>
          </w:tcPr>
          <w:p w14:paraId="41667B47" w14:textId="77777777" w:rsidR="00B1698E" w:rsidRPr="00665A64" w:rsidRDefault="00B1698E" w:rsidP="00B1698E">
            <w:pPr>
              <w:shd w:val="clear" w:color="auto" w:fill="FFFFFF"/>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39437CD"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7B6E695B" w14:textId="77777777" w:rsidTr="008813D6">
        <w:tc>
          <w:tcPr>
            <w:tcW w:w="266" w:type="pct"/>
          </w:tcPr>
          <w:p w14:paraId="3FF8D3C7" w14:textId="77777777" w:rsidR="00B1698E" w:rsidRPr="00665A64" w:rsidRDefault="00394449" w:rsidP="00B1698E">
            <w:pPr>
              <w:rPr>
                <w:rFonts w:asciiTheme="majorHAnsi" w:hAnsiTheme="majorHAnsi" w:cstheme="majorHAnsi"/>
                <w:sz w:val="22"/>
                <w:szCs w:val="22"/>
              </w:rPr>
            </w:pPr>
            <w:r>
              <w:rPr>
                <w:rFonts w:asciiTheme="majorHAnsi" w:hAnsiTheme="majorHAnsi" w:cstheme="majorHAnsi"/>
                <w:sz w:val="22"/>
                <w:szCs w:val="22"/>
              </w:rPr>
              <w:t>11.4</w:t>
            </w:r>
          </w:p>
        </w:tc>
        <w:tc>
          <w:tcPr>
            <w:tcW w:w="1938" w:type="pct"/>
          </w:tcPr>
          <w:p w14:paraId="47E158FA" w14:textId="77777777" w:rsidR="00B1698E" w:rsidRPr="00844968" w:rsidRDefault="00B1698E" w:rsidP="00B1698E">
            <w:pPr>
              <w:shd w:val="clear" w:color="auto" w:fill="FFFFFF"/>
              <w:rPr>
                <w:rFonts w:asciiTheme="majorHAnsi" w:hAnsiTheme="majorHAnsi" w:cstheme="majorHAnsi"/>
                <w:sz w:val="22"/>
                <w:szCs w:val="22"/>
              </w:rPr>
            </w:pPr>
            <w:r w:rsidRPr="00844968">
              <w:rPr>
                <w:rFonts w:asciiTheme="majorHAnsi" w:hAnsiTheme="majorHAnsi" w:cstheme="majorHAnsi"/>
                <w:sz w:val="22"/>
                <w:szCs w:val="22"/>
              </w:rPr>
              <w:t>Rinkinyje turi būti:</w:t>
            </w:r>
          </w:p>
          <w:p w14:paraId="2B1F46F0" w14:textId="77777777" w:rsidR="00B1698E" w:rsidRPr="00844968" w:rsidRDefault="00B1698E" w:rsidP="00B1698E">
            <w:pPr>
              <w:shd w:val="clear" w:color="auto" w:fill="FFFFFF"/>
              <w:rPr>
                <w:rFonts w:asciiTheme="majorHAnsi" w:hAnsiTheme="majorHAnsi" w:cstheme="majorHAnsi"/>
                <w:sz w:val="22"/>
                <w:szCs w:val="22"/>
              </w:rPr>
            </w:pPr>
          </w:p>
          <w:p w14:paraId="69F1300A" w14:textId="77777777" w:rsidR="00B1698E" w:rsidRPr="00844968" w:rsidRDefault="00B1698E" w:rsidP="00844968">
            <w:pPr>
              <w:pStyle w:val="Sraopastraipa"/>
              <w:numPr>
                <w:ilvl w:val="0"/>
                <w:numId w:val="43"/>
              </w:numPr>
              <w:shd w:val="clear" w:color="auto" w:fill="FFFFFF"/>
              <w:rPr>
                <w:rFonts w:asciiTheme="majorHAnsi" w:hAnsiTheme="majorHAnsi" w:cstheme="majorHAnsi"/>
                <w:sz w:val="22"/>
                <w:szCs w:val="22"/>
              </w:rPr>
            </w:pPr>
            <w:r w:rsidRPr="00844968">
              <w:rPr>
                <w:rFonts w:asciiTheme="majorHAnsi" w:hAnsiTheme="majorHAnsi" w:cstheme="majorHAnsi"/>
                <w:sz w:val="22"/>
                <w:szCs w:val="22"/>
              </w:rPr>
              <w:t>dujų degiklis su stovu;</w:t>
            </w:r>
          </w:p>
          <w:p w14:paraId="64CCDB14" w14:textId="77777777" w:rsidR="00B1698E" w:rsidRPr="00844968" w:rsidRDefault="00B1698E" w:rsidP="00844968">
            <w:pPr>
              <w:pStyle w:val="Sraopastraipa"/>
              <w:numPr>
                <w:ilvl w:val="0"/>
                <w:numId w:val="43"/>
              </w:numPr>
              <w:shd w:val="clear" w:color="auto" w:fill="FFFFFF"/>
              <w:rPr>
                <w:rFonts w:asciiTheme="majorHAnsi" w:hAnsiTheme="majorHAnsi" w:cstheme="majorHAnsi"/>
                <w:sz w:val="22"/>
                <w:szCs w:val="22"/>
              </w:rPr>
            </w:pPr>
            <w:r w:rsidRPr="00844968">
              <w:rPr>
                <w:rFonts w:asciiTheme="majorHAnsi" w:hAnsiTheme="majorHAnsi" w:cstheme="majorHAnsi"/>
                <w:sz w:val="22"/>
                <w:szCs w:val="22"/>
              </w:rPr>
              <w:t>skaitmenis chronometras;</w:t>
            </w:r>
          </w:p>
          <w:p w14:paraId="21FD7A3D" w14:textId="77777777" w:rsidR="00B1698E" w:rsidRPr="00844968" w:rsidRDefault="00B1698E" w:rsidP="00844968">
            <w:pPr>
              <w:pStyle w:val="Sraopastraipa"/>
              <w:numPr>
                <w:ilvl w:val="0"/>
                <w:numId w:val="43"/>
              </w:numPr>
              <w:shd w:val="clear" w:color="auto" w:fill="FFFFFF"/>
              <w:rPr>
                <w:rFonts w:asciiTheme="majorHAnsi" w:hAnsiTheme="majorHAnsi" w:cstheme="majorHAnsi"/>
                <w:sz w:val="22"/>
                <w:szCs w:val="22"/>
              </w:rPr>
            </w:pPr>
            <w:r w:rsidRPr="00844968">
              <w:rPr>
                <w:rFonts w:asciiTheme="majorHAnsi" w:hAnsiTheme="majorHAnsi" w:cstheme="majorHAnsi"/>
                <w:sz w:val="22"/>
                <w:szCs w:val="22"/>
              </w:rPr>
              <w:t>skaitmeninės svarstyklės;</w:t>
            </w:r>
          </w:p>
          <w:p w14:paraId="14474630" w14:textId="34194069" w:rsidR="00B1698E" w:rsidRPr="00844968" w:rsidRDefault="00B1698E" w:rsidP="00844968">
            <w:pPr>
              <w:pStyle w:val="Sraopastraipa"/>
              <w:numPr>
                <w:ilvl w:val="0"/>
                <w:numId w:val="43"/>
              </w:numPr>
              <w:shd w:val="clear" w:color="auto" w:fill="FFFFFF"/>
              <w:rPr>
                <w:rFonts w:asciiTheme="majorHAnsi" w:hAnsiTheme="majorHAnsi" w:cstheme="majorHAnsi"/>
                <w:sz w:val="22"/>
                <w:szCs w:val="22"/>
              </w:rPr>
            </w:pPr>
            <w:r w:rsidRPr="00844968">
              <w:rPr>
                <w:rFonts w:asciiTheme="majorHAnsi" w:hAnsiTheme="majorHAnsi" w:cstheme="majorHAnsi"/>
                <w:sz w:val="22"/>
                <w:szCs w:val="22"/>
              </w:rPr>
              <w:t>lėkštutė; kolbos; matavimo cilindrai; mėgintuvėliai;</w:t>
            </w:r>
          </w:p>
          <w:p w14:paraId="0D5C529E" w14:textId="77777777" w:rsidR="00B1698E" w:rsidRPr="003C3DB5" w:rsidRDefault="00B1698E" w:rsidP="00B1698E">
            <w:pPr>
              <w:shd w:val="clear" w:color="auto" w:fill="FFFFFF"/>
              <w:rPr>
                <w:rFonts w:asciiTheme="majorHAnsi" w:hAnsiTheme="majorHAnsi" w:cstheme="majorHAnsi"/>
                <w:sz w:val="22"/>
                <w:szCs w:val="22"/>
                <w:highlight w:val="yellow"/>
              </w:rPr>
            </w:pPr>
            <w:r w:rsidRPr="00844968">
              <w:rPr>
                <w:rFonts w:asciiTheme="majorHAnsi" w:hAnsiTheme="majorHAnsi" w:cstheme="majorHAnsi"/>
                <w:sz w:val="22"/>
                <w:szCs w:val="22"/>
              </w:rPr>
              <w:t>apsaugos priemonės.</w:t>
            </w:r>
          </w:p>
        </w:tc>
        <w:tc>
          <w:tcPr>
            <w:tcW w:w="1836" w:type="pct"/>
          </w:tcPr>
          <w:p w14:paraId="29DA2D33" w14:textId="77777777" w:rsidR="00B1698E" w:rsidRPr="00665A64" w:rsidRDefault="00B1698E" w:rsidP="00B1698E">
            <w:pPr>
              <w:shd w:val="clear" w:color="auto" w:fill="FFFFFF"/>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3204C10A"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26BE49B2" w14:textId="77777777" w:rsidTr="003C3DB5">
        <w:tc>
          <w:tcPr>
            <w:tcW w:w="266" w:type="pct"/>
          </w:tcPr>
          <w:p w14:paraId="55CCC843"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w:t>
            </w:r>
          </w:p>
        </w:tc>
        <w:tc>
          <w:tcPr>
            <w:tcW w:w="1938" w:type="pct"/>
          </w:tcPr>
          <w:p w14:paraId="2C2B8417" w14:textId="77777777" w:rsidR="00B1698E" w:rsidRPr="00665A64" w:rsidRDefault="00B1698E" w:rsidP="00B1698E">
            <w:pPr>
              <w:shd w:val="clear" w:color="auto" w:fill="FFFFFF"/>
              <w:rPr>
                <w:rFonts w:asciiTheme="majorHAnsi" w:hAnsiTheme="majorHAnsi" w:cstheme="majorHAnsi"/>
                <w:sz w:val="22"/>
                <w:szCs w:val="22"/>
              </w:rPr>
            </w:pPr>
            <w:r w:rsidRPr="00B93B3F">
              <w:rPr>
                <w:rFonts w:asciiTheme="majorHAnsi" w:hAnsiTheme="majorHAnsi" w:cstheme="majorHAnsi"/>
                <w:b/>
                <w:sz w:val="22"/>
                <w:szCs w:val="22"/>
              </w:rPr>
              <w:t>Elektros grandinės eksperimentų</w:t>
            </w:r>
            <w:r w:rsidRPr="00665A64">
              <w:rPr>
                <w:rFonts w:asciiTheme="majorHAnsi" w:hAnsiTheme="majorHAnsi" w:cstheme="majorHAnsi"/>
                <w:b/>
                <w:sz w:val="22"/>
                <w:szCs w:val="22"/>
              </w:rPr>
              <w:t xml:space="preserve"> rinkinys</w:t>
            </w:r>
          </w:p>
        </w:tc>
        <w:tc>
          <w:tcPr>
            <w:tcW w:w="1836" w:type="pct"/>
          </w:tcPr>
          <w:p w14:paraId="1C77205A"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2120E6CD"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0643129B"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l2br w:val="nil"/>
            </w:tcBorders>
          </w:tcPr>
          <w:p w14:paraId="562D6666"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6435E730" w14:textId="77777777" w:rsidTr="003C3DB5">
        <w:tc>
          <w:tcPr>
            <w:tcW w:w="266" w:type="pct"/>
          </w:tcPr>
          <w:p w14:paraId="6D1E080E"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12.1.</w:t>
            </w:r>
          </w:p>
        </w:tc>
        <w:tc>
          <w:tcPr>
            <w:tcW w:w="1938" w:type="pct"/>
          </w:tcPr>
          <w:p w14:paraId="3427EB7C"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Turi turėti galimybę eksperimentus atlikti prijungus USB jungtimi, kompiuterio pagalba.</w:t>
            </w:r>
          </w:p>
        </w:tc>
        <w:tc>
          <w:tcPr>
            <w:tcW w:w="1836" w:type="pct"/>
          </w:tcPr>
          <w:p w14:paraId="7A81CB2F"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605CD3CA"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47A9CAE8" w14:textId="77777777" w:rsidTr="003C3DB5">
        <w:tc>
          <w:tcPr>
            <w:tcW w:w="266" w:type="pct"/>
          </w:tcPr>
          <w:p w14:paraId="02F3117B"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12.2.</w:t>
            </w:r>
          </w:p>
        </w:tc>
        <w:tc>
          <w:tcPr>
            <w:tcW w:w="1938" w:type="pct"/>
          </w:tcPr>
          <w:p w14:paraId="41F24485"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Eksperimentų rinkinio dalys turi būti sumontuotos ant plastikinių modulių ir lengvai užmaunamos</w:t>
            </w:r>
          </w:p>
        </w:tc>
        <w:tc>
          <w:tcPr>
            <w:tcW w:w="1836" w:type="pct"/>
          </w:tcPr>
          <w:p w14:paraId="063B7BF0"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330E5398"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6CD51D69" w14:textId="77777777" w:rsidTr="003C3DB5">
        <w:tc>
          <w:tcPr>
            <w:tcW w:w="266" w:type="pct"/>
          </w:tcPr>
          <w:p w14:paraId="57D9F435"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12.3.</w:t>
            </w:r>
          </w:p>
        </w:tc>
        <w:tc>
          <w:tcPr>
            <w:tcW w:w="1938" w:type="pct"/>
          </w:tcPr>
          <w:p w14:paraId="5F7A6B7F" w14:textId="582A422A"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 xml:space="preserve">Galima kurti grandines </w:t>
            </w:r>
            <w:r w:rsidR="003E4168">
              <w:rPr>
                <w:rFonts w:asciiTheme="majorHAnsi" w:hAnsiTheme="majorHAnsi" w:cstheme="majorHAnsi"/>
                <w:sz w:val="22"/>
                <w:szCs w:val="22"/>
              </w:rPr>
              <w:t>naudojant</w:t>
            </w:r>
            <w:r w:rsidR="00B71C40" w:rsidRPr="00665A64">
              <w:rPr>
                <w:rFonts w:asciiTheme="majorHAnsi" w:hAnsiTheme="majorHAnsi" w:cstheme="majorHAnsi"/>
                <w:sz w:val="22"/>
                <w:szCs w:val="22"/>
              </w:rPr>
              <w:t xml:space="preserve"> </w:t>
            </w:r>
            <w:r w:rsidRPr="00665A64">
              <w:rPr>
                <w:rFonts w:asciiTheme="majorHAnsi" w:hAnsiTheme="majorHAnsi" w:cstheme="majorHAnsi"/>
                <w:sz w:val="22"/>
                <w:szCs w:val="22"/>
              </w:rPr>
              <w:t>80 dalių</w:t>
            </w:r>
            <w:r w:rsidR="00B71C40">
              <w:rPr>
                <w:rFonts w:asciiTheme="majorHAnsi" w:hAnsiTheme="majorHAnsi" w:cstheme="majorHAnsi"/>
                <w:sz w:val="22"/>
                <w:szCs w:val="22"/>
              </w:rPr>
              <w:t>/komponentų</w:t>
            </w:r>
          </w:p>
        </w:tc>
        <w:tc>
          <w:tcPr>
            <w:tcW w:w="1836" w:type="pct"/>
          </w:tcPr>
          <w:p w14:paraId="767AC398"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5EAEA3F7"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68EA5771" w14:textId="77777777" w:rsidTr="008813D6">
        <w:tc>
          <w:tcPr>
            <w:tcW w:w="266" w:type="pct"/>
          </w:tcPr>
          <w:p w14:paraId="46D62773"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12.4.</w:t>
            </w:r>
          </w:p>
        </w:tc>
        <w:tc>
          <w:tcPr>
            <w:tcW w:w="1938" w:type="pct"/>
          </w:tcPr>
          <w:p w14:paraId="20B44C9B" w14:textId="77777777" w:rsidR="00B1698E" w:rsidRPr="003E4168" w:rsidRDefault="00B1698E" w:rsidP="00B1698E">
            <w:pPr>
              <w:shd w:val="clear" w:color="auto" w:fill="FFFFFF"/>
              <w:rPr>
                <w:rFonts w:asciiTheme="majorHAnsi" w:hAnsiTheme="majorHAnsi" w:cstheme="majorHAnsi"/>
                <w:sz w:val="22"/>
                <w:szCs w:val="22"/>
              </w:rPr>
            </w:pPr>
            <w:r w:rsidRPr="003E4168">
              <w:rPr>
                <w:rFonts w:asciiTheme="majorHAnsi" w:hAnsiTheme="majorHAnsi" w:cstheme="majorHAnsi"/>
                <w:sz w:val="22"/>
                <w:szCs w:val="22"/>
              </w:rPr>
              <w:t>Rinkinio sudėtyje turi būti:</w:t>
            </w:r>
          </w:p>
          <w:p w14:paraId="3FEBAA61" w14:textId="1578F772" w:rsidR="00B1698E" w:rsidRPr="003E4168" w:rsidRDefault="00B1698E" w:rsidP="003C3DB5">
            <w:pPr>
              <w:pStyle w:val="Sraopastraipa"/>
              <w:numPr>
                <w:ilvl w:val="0"/>
                <w:numId w:val="47"/>
              </w:numPr>
              <w:shd w:val="clear" w:color="auto" w:fill="FFFFFF"/>
              <w:rPr>
                <w:rFonts w:asciiTheme="majorHAnsi" w:hAnsiTheme="majorHAnsi" w:cstheme="majorHAnsi"/>
                <w:sz w:val="22"/>
                <w:szCs w:val="22"/>
              </w:rPr>
            </w:pPr>
            <w:r w:rsidRPr="003C3DB5">
              <w:rPr>
                <w:rFonts w:asciiTheme="majorHAnsi" w:hAnsiTheme="majorHAnsi" w:cstheme="majorHAnsi"/>
                <w:sz w:val="22"/>
                <w:szCs w:val="22"/>
              </w:rPr>
              <w:t>jungiamieji laidukai („snap wires“)</w:t>
            </w:r>
            <w:r w:rsidR="003E4168" w:rsidRPr="003E4168">
              <w:rPr>
                <w:rFonts w:asciiTheme="majorHAnsi" w:hAnsiTheme="majorHAnsi" w:cstheme="majorHAnsi"/>
                <w:sz w:val="22"/>
                <w:szCs w:val="22"/>
              </w:rPr>
              <w:t>,</w:t>
            </w:r>
            <w:r w:rsidRPr="003C3DB5">
              <w:rPr>
                <w:rFonts w:asciiTheme="majorHAnsi" w:hAnsiTheme="majorHAnsi" w:cstheme="majorHAnsi"/>
                <w:sz w:val="22"/>
                <w:szCs w:val="22"/>
              </w:rPr>
              <w:t xml:space="preserve"> jungikliai (slankiojantys ir mygtukiniai)</w:t>
            </w:r>
            <w:r w:rsidR="00B93B3F" w:rsidRPr="003C3DB5">
              <w:rPr>
                <w:rFonts w:asciiTheme="majorHAnsi" w:hAnsiTheme="majorHAnsi" w:cstheme="majorHAnsi"/>
                <w:sz w:val="22"/>
                <w:szCs w:val="22"/>
              </w:rPr>
              <w:t xml:space="preserve">, </w:t>
            </w:r>
            <w:r w:rsidRPr="003C3DB5">
              <w:rPr>
                <w:rFonts w:asciiTheme="majorHAnsi" w:hAnsiTheme="majorHAnsi" w:cstheme="majorHAnsi"/>
                <w:sz w:val="22"/>
                <w:szCs w:val="22"/>
              </w:rPr>
              <w:t xml:space="preserve">šviesos diodai (LED), lemputės (2.5 V, 6 V) </w:t>
            </w:r>
            <w:r w:rsidR="00B93B3F" w:rsidRPr="003C3DB5">
              <w:rPr>
                <w:rFonts w:asciiTheme="majorHAnsi" w:hAnsiTheme="majorHAnsi" w:cstheme="majorHAnsi"/>
                <w:sz w:val="22"/>
                <w:szCs w:val="22"/>
              </w:rPr>
              <w:t>,</w:t>
            </w:r>
            <w:r w:rsidRPr="003C3DB5">
              <w:rPr>
                <w:rFonts w:asciiTheme="majorHAnsi" w:hAnsiTheme="majorHAnsi" w:cstheme="majorHAnsi"/>
                <w:sz w:val="22"/>
                <w:szCs w:val="22"/>
              </w:rPr>
              <w:t>garsiakalbis, motoras su ventiliatoriumi, foto-rezistorius, mikrofonas daugiasegmentės LED trysženklės ekranas.</w:t>
            </w:r>
          </w:p>
          <w:p w14:paraId="4EF41D6F" w14:textId="5C9872D6" w:rsidR="00B1698E" w:rsidRPr="003E4168" w:rsidRDefault="00B1698E" w:rsidP="003C3DB5">
            <w:pPr>
              <w:pStyle w:val="Sraopastraipa"/>
              <w:numPr>
                <w:ilvl w:val="0"/>
                <w:numId w:val="48"/>
              </w:numPr>
              <w:shd w:val="clear" w:color="auto" w:fill="FFFFFF"/>
              <w:rPr>
                <w:rFonts w:asciiTheme="majorHAnsi" w:hAnsiTheme="majorHAnsi" w:cstheme="majorHAnsi"/>
                <w:sz w:val="22"/>
                <w:szCs w:val="22"/>
              </w:rPr>
            </w:pPr>
            <w:r w:rsidRPr="003E4168">
              <w:rPr>
                <w:rFonts w:asciiTheme="majorHAnsi" w:hAnsiTheme="majorHAnsi" w:cstheme="majorHAnsi"/>
                <w:sz w:val="22"/>
                <w:szCs w:val="22"/>
              </w:rPr>
              <w:t>antriniai elementai: tranzistoriai (PNP, NPN), diodas, SCR relė transformatorius, reguliuojamas varžytuvas, kintamas kondensatorius FM radijo modulis, analoginis matuoklis (metras), įrašymo ir muzikos IC, aukšto dažnio IC</w:t>
            </w:r>
          </w:p>
          <w:p w14:paraId="061A0F22" w14:textId="77777777" w:rsidR="00B1698E" w:rsidRPr="003E4168" w:rsidRDefault="00B1698E" w:rsidP="00B1698E">
            <w:pPr>
              <w:shd w:val="clear" w:color="auto" w:fill="FFFFFF"/>
              <w:rPr>
                <w:rFonts w:asciiTheme="majorHAnsi" w:hAnsiTheme="majorHAnsi" w:cstheme="majorHAnsi"/>
                <w:sz w:val="22"/>
                <w:szCs w:val="22"/>
              </w:rPr>
            </w:pPr>
            <w:r w:rsidRPr="003E4168">
              <w:rPr>
                <w:rFonts w:asciiTheme="majorHAnsi" w:hAnsiTheme="majorHAnsi" w:cstheme="majorHAnsi"/>
                <w:sz w:val="22"/>
                <w:szCs w:val="22"/>
              </w:rPr>
              <w:lastRenderedPageBreak/>
              <w:t>saulės elementas, elektromagnetas su geležine šerdimi</w:t>
            </w:r>
          </w:p>
          <w:p w14:paraId="30C33CBB" w14:textId="5510E779" w:rsidR="00B1698E" w:rsidRPr="003E4168" w:rsidRDefault="00B1698E" w:rsidP="00B1698E">
            <w:pPr>
              <w:shd w:val="clear" w:color="auto" w:fill="FFFFFF"/>
              <w:rPr>
                <w:rFonts w:asciiTheme="majorHAnsi" w:hAnsiTheme="majorHAnsi" w:cstheme="majorHAnsi"/>
                <w:sz w:val="22"/>
                <w:szCs w:val="22"/>
              </w:rPr>
            </w:pPr>
            <w:r w:rsidRPr="003E4168">
              <w:rPr>
                <w:rFonts w:asciiTheme="majorHAnsi" w:hAnsiTheme="majorHAnsi" w:cstheme="majorHAnsi"/>
                <w:sz w:val="22"/>
                <w:szCs w:val="22"/>
              </w:rPr>
              <w:t>baterijų laikiklis, Plastikinė bazinė plokštė („grid“) laikyti moduliams, Laidų ir metalinių segtukų rinkinys – papildomiems tarpmodulių sujungimams</w:t>
            </w:r>
            <w:r w:rsidR="00AF139C" w:rsidRPr="003E4168">
              <w:rPr>
                <w:rFonts w:asciiTheme="majorHAnsi" w:hAnsiTheme="majorHAnsi" w:cstheme="majorHAnsi"/>
                <w:sz w:val="22"/>
                <w:szCs w:val="22"/>
              </w:rPr>
              <w:t>;</w:t>
            </w:r>
          </w:p>
          <w:p w14:paraId="4CFDA04F" w14:textId="048CE6BA" w:rsidR="00B1698E" w:rsidRPr="003E4168" w:rsidRDefault="00AF139C" w:rsidP="00B74213">
            <w:pPr>
              <w:pStyle w:val="Sraopastraipa"/>
              <w:numPr>
                <w:ilvl w:val="0"/>
                <w:numId w:val="48"/>
              </w:numPr>
              <w:shd w:val="clear" w:color="auto" w:fill="FFFFFF"/>
              <w:rPr>
                <w:rFonts w:asciiTheme="majorHAnsi" w:hAnsiTheme="majorHAnsi" w:cstheme="majorHAnsi"/>
                <w:sz w:val="22"/>
                <w:szCs w:val="22"/>
              </w:rPr>
            </w:pPr>
            <w:r w:rsidRPr="003E4168">
              <w:rPr>
                <w:rFonts w:asciiTheme="majorHAnsi" w:hAnsiTheme="majorHAnsi" w:cstheme="majorHAnsi"/>
                <w:sz w:val="22"/>
                <w:szCs w:val="22"/>
              </w:rPr>
              <w:t xml:space="preserve"> k</w:t>
            </w:r>
            <w:r w:rsidR="00B1698E" w:rsidRPr="003E4168">
              <w:rPr>
                <w:rFonts w:asciiTheme="majorHAnsi" w:hAnsiTheme="majorHAnsi" w:cstheme="majorHAnsi"/>
                <w:sz w:val="22"/>
                <w:szCs w:val="22"/>
              </w:rPr>
              <w:t>ompiuterio sąsajos laidas („CI</w:t>
            </w:r>
            <w:r w:rsidR="00B1698E" w:rsidRPr="003E4168">
              <w:rPr>
                <w:rFonts w:ascii="Cambria Math" w:hAnsi="Cambria Math" w:cs="Cambria Math"/>
                <w:sz w:val="22"/>
                <w:szCs w:val="22"/>
              </w:rPr>
              <w:t>‑</w:t>
            </w:r>
            <w:r w:rsidR="00B1698E" w:rsidRPr="003E4168">
              <w:rPr>
                <w:rFonts w:asciiTheme="majorHAnsi" w:hAnsiTheme="majorHAnsi" w:cstheme="majorHAnsi"/>
                <w:sz w:val="22"/>
                <w:szCs w:val="22"/>
              </w:rPr>
              <w:t>73 cable“), skirtas 70 eksperimentų analizei kompiuteriu, naudojant audio įvestį.</w:t>
            </w:r>
          </w:p>
        </w:tc>
        <w:tc>
          <w:tcPr>
            <w:tcW w:w="1836" w:type="pct"/>
          </w:tcPr>
          <w:p w14:paraId="38FBD064"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2F765011" w14:textId="77777777" w:rsidR="00B1698E" w:rsidRPr="00665A64" w:rsidRDefault="00B1698E" w:rsidP="00B1698E">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068CC112" w14:textId="77777777" w:rsidTr="008813D6">
        <w:tc>
          <w:tcPr>
            <w:tcW w:w="266" w:type="pct"/>
          </w:tcPr>
          <w:p w14:paraId="01297DE5"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12.5.</w:t>
            </w:r>
          </w:p>
        </w:tc>
        <w:tc>
          <w:tcPr>
            <w:tcW w:w="1938" w:type="pct"/>
          </w:tcPr>
          <w:p w14:paraId="2FCF66A0" w14:textId="77777777" w:rsidR="00B1698E" w:rsidRPr="00665A64" w:rsidRDefault="00B1698E" w:rsidP="000537E3">
            <w:pPr>
              <w:shd w:val="clear" w:color="auto" w:fill="FFFFFF"/>
              <w:jc w:val="both"/>
              <w:rPr>
                <w:rFonts w:asciiTheme="majorHAnsi" w:hAnsiTheme="majorHAnsi" w:cstheme="majorHAnsi"/>
                <w:sz w:val="22"/>
                <w:szCs w:val="22"/>
              </w:rPr>
            </w:pPr>
            <w:r w:rsidRPr="00665A64">
              <w:rPr>
                <w:rFonts w:asciiTheme="majorHAnsi" w:hAnsiTheme="majorHAnsi" w:cstheme="majorHAnsi"/>
                <w:sz w:val="22"/>
                <w:szCs w:val="22"/>
              </w:rPr>
              <w:t xml:space="preserve">Su rinkiniu galima atlikti ne mažiau nei 750 eksperimentų: paprastosios elektrinės grandinės, lygiagrečios jungtys, FM/AM radijas, muzikos įrašymas, sirenos, signalizacijos, durų skambutis ir kita. </w:t>
            </w:r>
          </w:p>
        </w:tc>
        <w:tc>
          <w:tcPr>
            <w:tcW w:w="1836" w:type="pct"/>
          </w:tcPr>
          <w:p w14:paraId="42A0D6F3"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2F6310EB" w14:textId="2A620368"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5881FD22" w14:textId="77777777" w:rsidTr="008813D6">
        <w:tc>
          <w:tcPr>
            <w:tcW w:w="266" w:type="pct"/>
          </w:tcPr>
          <w:p w14:paraId="60D77DC5"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12.6.</w:t>
            </w:r>
          </w:p>
        </w:tc>
        <w:tc>
          <w:tcPr>
            <w:tcW w:w="1938" w:type="pct"/>
          </w:tcPr>
          <w:p w14:paraId="4600CB2D" w14:textId="77777777" w:rsidR="00B1698E" w:rsidRPr="00665A64" w:rsidRDefault="00B1698E" w:rsidP="00B1698E">
            <w:pPr>
              <w:shd w:val="clear" w:color="auto" w:fill="FFFFFF"/>
              <w:rPr>
                <w:rFonts w:asciiTheme="majorHAnsi" w:hAnsiTheme="majorHAnsi" w:cstheme="majorHAnsi"/>
                <w:sz w:val="22"/>
                <w:szCs w:val="22"/>
              </w:rPr>
            </w:pPr>
            <w:r w:rsidRPr="00665A64">
              <w:rPr>
                <w:rFonts w:asciiTheme="majorHAnsi" w:hAnsiTheme="majorHAnsi" w:cstheme="majorHAnsi"/>
                <w:sz w:val="22"/>
                <w:szCs w:val="22"/>
              </w:rPr>
              <w:t>Mokinių ir mokytojo vadovai</w:t>
            </w:r>
            <w:r w:rsidR="00B71C40">
              <w:rPr>
                <w:rFonts w:asciiTheme="majorHAnsi" w:hAnsiTheme="majorHAnsi" w:cstheme="majorHAnsi"/>
                <w:sz w:val="22"/>
                <w:szCs w:val="22"/>
              </w:rPr>
              <w:t xml:space="preserve"> lietuvių kalba</w:t>
            </w:r>
          </w:p>
        </w:tc>
        <w:tc>
          <w:tcPr>
            <w:tcW w:w="1836" w:type="pct"/>
          </w:tcPr>
          <w:p w14:paraId="277F6AAB" w14:textId="77777777" w:rsidR="00B1698E" w:rsidRPr="00665A64" w:rsidRDefault="00B1698E" w:rsidP="00B1698E">
            <w:pPr>
              <w:shd w:val="clear" w:color="auto" w:fill="FFFFFF"/>
              <w:rPr>
                <w:rFonts w:asciiTheme="majorHAnsi" w:hAnsiTheme="majorHAnsi" w:cstheme="majorHAns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5E2BFC7C" w14:textId="77777777" w:rsidR="00B1698E" w:rsidRPr="00665A64" w:rsidRDefault="00B1698E" w:rsidP="00B1698E">
            <w:pPr>
              <w:jc w:val="center"/>
              <w:rPr>
                <w:rFonts w:asciiTheme="majorHAnsi" w:eastAsia="Calibri" w:hAnsiTheme="majorHAnsi" w:cstheme="majorHAnsi"/>
                <w:i/>
                <w:color w:val="4472C4"/>
                <w:sz w:val="22"/>
                <w:szCs w:val="22"/>
              </w:rPr>
            </w:pPr>
          </w:p>
        </w:tc>
      </w:tr>
      <w:tr w:rsidR="00B1698E" w:rsidRPr="00665A64" w14:paraId="3FA27C9C" w14:textId="77777777" w:rsidTr="000537E3">
        <w:tc>
          <w:tcPr>
            <w:tcW w:w="266" w:type="pct"/>
          </w:tcPr>
          <w:p w14:paraId="0DD8E443" w14:textId="77777777" w:rsidR="00B1698E" w:rsidRPr="00665A64" w:rsidRDefault="00B1698E" w:rsidP="00B1698E">
            <w:pPr>
              <w:rPr>
                <w:rFonts w:asciiTheme="majorHAnsi" w:hAnsiTheme="majorHAnsi" w:cstheme="majorHAnsi"/>
                <w:b/>
                <w:bCs/>
                <w:sz w:val="22"/>
                <w:szCs w:val="22"/>
              </w:rPr>
            </w:pPr>
            <w:r w:rsidRPr="00665A64">
              <w:rPr>
                <w:rFonts w:asciiTheme="majorHAnsi" w:hAnsiTheme="majorHAnsi" w:cstheme="majorHAnsi"/>
                <w:b/>
                <w:bCs/>
                <w:sz w:val="22"/>
                <w:szCs w:val="22"/>
              </w:rPr>
              <w:t>13.</w:t>
            </w:r>
          </w:p>
        </w:tc>
        <w:tc>
          <w:tcPr>
            <w:tcW w:w="1938" w:type="pct"/>
          </w:tcPr>
          <w:p w14:paraId="54B988D3" w14:textId="77777777" w:rsidR="00B1698E" w:rsidRPr="00665A64" w:rsidRDefault="00B1698E" w:rsidP="00B1698E">
            <w:pPr>
              <w:jc w:val="both"/>
              <w:rPr>
                <w:rFonts w:asciiTheme="majorHAnsi" w:hAnsiTheme="majorHAnsi" w:cstheme="majorHAnsi"/>
                <w:color w:val="000000"/>
                <w:sz w:val="22"/>
                <w:szCs w:val="22"/>
              </w:rPr>
            </w:pPr>
            <w:r w:rsidRPr="00665A64">
              <w:rPr>
                <w:rFonts w:asciiTheme="majorHAnsi" w:hAnsiTheme="majorHAnsi" w:cstheme="majorHAnsi"/>
                <w:b/>
                <w:sz w:val="22"/>
                <w:szCs w:val="22"/>
              </w:rPr>
              <w:t>Laikrodžių rinkinys</w:t>
            </w:r>
          </w:p>
        </w:tc>
        <w:tc>
          <w:tcPr>
            <w:tcW w:w="1836" w:type="pct"/>
          </w:tcPr>
          <w:p w14:paraId="6CC2E01D"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0B1CB418"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6735C46C" w14:textId="77777777" w:rsidR="00B1698E" w:rsidRPr="00665A64" w:rsidRDefault="00B1698E" w:rsidP="00B1698E">
            <w:pPr>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14BD5CEC" w14:textId="77777777" w:rsidR="00B1698E" w:rsidRPr="00665A64" w:rsidRDefault="00B1698E" w:rsidP="00B1698E">
            <w:pPr>
              <w:jc w:val="cente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283F70BF" w14:textId="77777777" w:rsidTr="000537E3">
        <w:tc>
          <w:tcPr>
            <w:tcW w:w="266" w:type="pct"/>
          </w:tcPr>
          <w:p w14:paraId="57935353"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13.1.</w:t>
            </w:r>
          </w:p>
        </w:tc>
        <w:tc>
          <w:tcPr>
            <w:tcW w:w="1938" w:type="pct"/>
          </w:tcPr>
          <w:p w14:paraId="49F06B26"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Rinkinys turi būti skirtas laiko atpažinimo mokymui</w:t>
            </w:r>
          </w:p>
        </w:tc>
        <w:tc>
          <w:tcPr>
            <w:tcW w:w="1836" w:type="pct"/>
          </w:tcPr>
          <w:p w14:paraId="274B5C09"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11686D6" w14:textId="77777777" w:rsidR="00B1698E" w:rsidRPr="00665A64" w:rsidRDefault="00B1698E" w:rsidP="00B1698E">
            <w:pPr>
              <w:jc w:val="center"/>
              <w:rPr>
                <w:rFonts w:asciiTheme="majorHAnsi" w:eastAsia="Calibri" w:hAnsiTheme="majorHAnsi" w:cstheme="majorHAnsi"/>
                <w:bCs/>
                <w:i/>
                <w:color w:val="4472C4"/>
                <w:sz w:val="22"/>
                <w:szCs w:val="22"/>
              </w:rPr>
            </w:pPr>
          </w:p>
        </w:tc>
      </w:tr>
      <w:tr w:rsidR="00B1698E" w:rsidRPr="00665A64" w14:paraId="6B981FEF" w14:textId="77777777" w:rsidTr="000537E3">
        <w:tc>
          <w:tcPr>
            <w:tcW w:w="266" w:type="pct"/>
          </w:tcPr>
          <w:p w14:paraId="24D52149"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13.2</w:t>
            </w:r>
          </w:p>
        </w:tc>
        <w:tc>
          <w:tcPr>
            <w:tcW w:w="1938" w:type="pct"/>
          </w:tcPr>
          <w:p w14:paraId="1F6AB574" w14:textId="2C7C11E9"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Patvarus plastikiniai laikrodžiai turi būti su valandų ir minučių padalomis</w:t>
            </w:r>
          </w:p>
        </w:tc>
        <w:tc>
          <w:tcPr>
            <w:tcW w:w="1836" w:type="pct"/>
          </w:tcPr>
          <w:p w14:paraId="5BBFE500"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6BC1243D" w14:textId="77777777" w:rsidR="00B1698E" w:rsidRPr="00665A64" w:rsidRDefault="00B1698E" w:rsidP="00B1698E">
            <w:pPr>
              <w:jc w:val="center"/>
              <w:rPr>
                <w:rFonts w:asciiTheme="majorHAnsi" w:eastAsia="Calibri" w:hAnsiTheme="majorHAnsi" w:cstheme="majorHAnsi"/>
                <w:bCs/>
                <w:i/>
                <w:color w:val="4472C4"/>
                <w:sz w:val="22"/>
                <w:szCs w:val="22"/>
              </w:rPr>
            </w:pPr>
          </w:p>
        </w:tc>
      </w:tr>
      <w:tr w:rsidR="00B1698E" w:rsidRPr="00665A64" w14:paraId="67D64E29" w14:textId="77777777" w:rsidTr="008813D6">
        <w:tc>
          <w:tcPr>
            <w:tcW w:w="266" w:type="pct"/>
          </w:tcPr>
          <w:p w14:paraId="460E03B1"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13.3.</w:t>
            </w:r>
          </w:p>
        </w:tc>
        <w:tc>
          <w:tcPr>
            <w:tcW w:w="1938" w:type="pct"/>
          </w:tcPr>
          <w:p w14:paraId="22B07E7C" w14:textId="77777777" w:rsidR="00B1698E" w:rsidRPr="00665A64" w:rsidRDefault="00B1698E" w:rsidP="000537E3">
            <w:pPr>
              <w:jc w:val="both"/>
              <w:rPr>
                <w:rFonts w:asciiTheme="majorHAnsi" w:hAnsiTheme="majorHAnsi" w:cstheme="majorHAnsi"/>
                <w:bCs/>
                <w:sz w:val="22"/>
                <w:szCs w:val="22"/>
              </w:rPr>
            </w:pPr>
            <w:r w:rsidRPr="00665A64">
              <w:rPr>
                <w:rFonts w:asciiTheme="majorHAnsi" w:hAnsiTheme="majorHAnsi" w:cstheme="majorHAnsi"/>
                <w:bCs/>
                <w:sz w:val="22"/>
                <w:szCs w:val="22"/>
              </w:rPr>
              <w:t xml:space="preserve">Siūlomą rinkinį turi sudaryti ne mažiau kaip 25 laikrodžiai iš kurių 24 laikrodžiai ne </w:t>
            </w:r>
            <w:r w:rsidRPr="00AF139C">
              <w:rPr>
                <w:rFonts w:asciiTheme="majorHAnsi" w:hAnsiTheme="majorHAnsi" w:cstheme="majorHAnsi"/>
                <w:bCs/>
                <w:sz w:val="22"/>
                <w:szCs w:val="22"/>
              </w:rPr>
              <w:t>mažesni kaip 10 cm</w:t>
            </w:r>
            <w:r w:rsidR="00394449" w:rsidRPr="00AF139C">
              <w:rPr>
                <w:rFonts w:asciiTheme="majorHAnsi" w:hAnsiTheme="majorHAnsi" w:cstheme="majorHAnsi"/>
                <w:bCs/>
                <w:sz w:val="22"/>
                <w:szCs w:val="22"/>
              </w:rPr>
              <w:t xml:space="preserve"> diametro</w:t>
            </w:r>
            <w:r w:rsidRPr="00AF139C">
              <w:rPr>
                <w:rFonts w:asciiTheme="majorHAnsi" w:hAnsiTheme="majorHAnsi" w:cstheme="majorHAnsi"/>
                <w:bCs/>
                <w:sz w:val="22"/>
                <w:szCs w:val="22"/>
              </w:rPr>
              <w:t xml:space="preserve"> ir 1 demonstracinis laikrodis ne mažesnis kaip 33 cm.</w:t>
            </w:r>
          </w:p>
        </w:tc>
        <w:tc>
          <w:tcPr>
            <w:tcW w:w="1836" w:type="pct"/>
          </w:tcPr>
          <w:p w14:paraId="67F12513" w14:textId="77777777" w:rsidR="00B1698E" w:rsidRDefault="00B1698E" w:rsidP="00B1698E">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p w14:paraId="2928356D" w14:textId="77777777" w:rsidR="00394449" w:rsidRDefault="00394449" w:rsidP="00B1698E">
            <w:pPr>
              <w:rPr>
                <w:rFonts w:asciiTheme="majorHAnsi" w:hAnsiTheme="majorHAnsi" w:cstheme="majorHAnsi"/>
                <w:color w:val="000000"/>
                <w:sz w:val="22"/>
                <w:szCs w:val="22"/>
              </w:rPr>
            </w:pPr>
            <w:r>
              <w:rPr>
                <w:rFonts w:asciiTheme="majorHAnsi" w:hAnsiTheme="majorHAnsi" w:cstheme="majorHAnsi"/>
                <w:color w:val="000000"/>
                <w:sz w:val="22"/>
                <w:szCs w:val="22"/>
              </w:rPr>
              <w:t>2</w:t>
            </w:r>
            <w:r>
              <w:rPr>
                <w:rFonts w:asciiTheme="majorHAnsi" w:hAnsiTheme="majorHAnsi" w:cstheme="majorHAnsi"/>
                <w:color w:val="000000"/>
                <w:sz w:val="22"/>
                <w:szCs w:val="22"/>
                <w:lang w:val="en-US"/>
              </w:rPr>
              <w:t>4</w:t>
            </w:r>
            <w:r>
              <w:rPr>
                <w:rFonts w:asciiTheme="majorHAnsi" w:hAnsiTheme="majorHAnsi" w:cstheme="majorHAnsi"/>
                <w:color w:val="000000"/>
                <w:sz w:val="22"/>
                <w:szCs w:val="22"/>
              </w:rPr>
              <w:t xml:space="preserve"> vnt. laikrodžių diametras (įrašyti)................ cm.</w:t>
            </w:r>
          </w:p>
          <w:p w14:paraId="0696632E" w14:textId="77777777" w:rsidR="00394449" w:rsidRPr="00665A64" w:rsidRDefault="00394449" w:rsidP="00B1698E">
            <w:pPr>
              <w:rPr>
                <w:rFonts w:asciiTheme="majorHAnsi" w:hAnsiTheme="majorHAnsi" w:cstheme="majorHAnsi"/>
                <w:bCs/>
                <w:sz w:val="22"/>
                <w:szCs w:val="22"/>
              </w:rPr>
            </w:pPr>
            <w:r>
              <w:rPr>
                <w:rFonts w:asciiTheme="majorHAnsi" w:hAnsiTheme="majorHAnsi" w:cstheme="majorHAnsi"/>
                <w:bCs/>
                <w:sz w:val="22"/>
                <w:szCs w:val="22"/>
              </w:rPr>
              <w:t>Demonstracinio laikrodžio diametras (įrašyti)............. cm.</w:t>
            </w:r>
          </w:p>
        </w:tc>
        <w:tc>
          <w:tcPr>
            <w:tcW w:w="960" w:type="pct"/>
          </w:tcPr>
          <w:p w14:paraId="52678140" w14:textId="77777777" w:rsidR="00B1698E" w:rsidRPr="00665A64" w:rsidRDefault="00B1698E" w:rsidP="00B1698E">
            <w:pPr>
              <w:jc w:val="center"/>
              <w:rPr>
                <w:rFonts w:asciiTheme="majorHAnsi" w:eastAsia="Calibri" w:hAnsiTheme="majorHAnsi" w:cstheme="majorHAnsi"/>
                <w:bCs/>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062D5B38" w14:textId="77777777" w:rsidTr="008813D6">
        <w:tc>
          <w:tcPr>
            <w:tcW w:w="266" w:type="pct"/>
          </w:tcPr>
          <w:p w14:paraId="238179E6"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b/>
                <w:sz w:val="22"/>
                <w:szCs w:val="22"/>
              </w:rPr>
              <w:t>14.</w:t>
            </w:r>
          </w:p>
        </w:tc>
        <w:tc>
          <w:tcPr>
            <w:tcW w:w="1938" w:type="pct"/>
          </w:tcPr>
          <w:p w14:paraId="392E41D3"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b/>
                <w:sz w:val="22"/>
                <w:szCs w:val="22"/>
              </w:rPr>
              <w:t>Mechanikos eksperimentų rinkinys</w:t>
            </w:r>
          </w:p>
        </w:tc>
        <w:tc>
          <w:tcPr>
            <w:tcW w:w="1836" w:type="pct"/>
          </w:tcPr>
          <w:p w14:paraId="3EA00A41"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1CB627D9"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13236735"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Pr>
          <w:p w14:paraId="503B18A5" w14:textId="77777777" w:rsidR="00B1698E" w:rsidRPr="00665A64" w:rsidRDefault="00B1698E" w:rsidP="00B1698E">
            <w:pPr>
              <w:jc w:val="center"/>
              <w:rPr>
                <w:rFonts w:asciiTheme="majorHAnsi" w:eastAsia="Calibri" w:hAnsiTheme="majorHAnsi" w:cstheme="majorHAnsi"/>
                <w:bCs/>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56E1B969" w14:textId="77777777" w:rsidTr="00B74213">
        <w:trPr>
          <w:trHeight w:val="58"/>
        </w:trPr>
        <w:tc>
          <w:tcPr>
            <w:tcW w:w="266" w:type="pct"/>
          </w:tcPr>
          <w:p w14:paraId="15112EB1"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14.1.</w:t>
            </w:r>
          </w:p>
        </w:tc>
        <w:tc>
          <w:tcPr>
            <w:tcW w:w="1938" w:type="pct"/>
          </w:tcPr>
          <w:p w14:paraId="4F38EA62" w14:textId="77777777" w:rsidR="00815E67" w:rsidRDefault="00815E67" w:rsidP="00AF139C">
            <w:pPr>
              <w:rPr>
                <w:rFonts w:asciiTheme="majorHAnsi" w:hAnsiTheme="majorHAnsi" w:cstheme="majorHAnsi"/>
                <w:sz w:val="22"/>
                <w:szCs w:val="22"/>
              </w:rPr>
            </w:pPr>
            <w:r>
              <w:rPr>
                <w:rFonts w:asciiTheme="majorHAnsi" w:hAnsiTheme="majorHAnsi" w:cstheme="majorHAnsi"/>
                <w:sz w:val="22"/>
                <w:szCs w:val="22"/>
              </w:rPr>
              <w:t>Rinkinį sudaro:</w:t>
            </w:r>
          </w:p>
          <w:p w14:paraId="55848046" w14:textId="77777777" w:rsidR="00815E67" w:rsidRDefault="00815E67" w:rsidP="00815E67">
            <w:pPr>
              <w:pStyle w:val="Sraopastraipa"/>
              <w:numPr>
                <w:ilvl w:val="0"/>
                <w:numId w:val="48"/>
              </w:numPr>
              <w:rPr>
                <w:rFonts w:asciiTheme="majorHAnsi" w:hAnsiTheme="majorHAnsi" w:cstheme="majorHAnsi"/>
                <w:sz w:val="22"/>
                <w:szCs w:val="22"/>
              </w:rPr>
            </w:pPr>
            <w:r w:rsidRPr="00815E67">
              <w:rPr>
                <w:rFonts w:asciiTheme="majorHAnsi" w:hAnsiTheme="majorHAnsi" w:cstheme="majorHAnsi"/>
                <w:sz w:val="22"/>
                <w:szCs w:val="22"/>
              </w:rPr>
              <w:t>Vamzdinis spaustukas, 5x4 mm</w:t>
            </w:r>
          </w:p>
          <w:p w14:paraId="5739F2FE" w14:textId="77777777" w:rsidR="00815E67" w:rsidRDefault="00815E67" w:rsidP="00815E67">
            <w:pPr>
              <w:pStyle w:val="Sraopastraipa"/>
              <w:numPr>
                <w:ilvl w:val="0"/>
                <w:numId w:val="48"/>
              </w:numPr>
              <w:rPr>
                <w:rFonts w:asciiTheme="majorHAnsi" w:hAnsiTheme="majorHAnsi" w:cstheme="majorHAnsi"/>
                <w:sz w:val="22"/>
                <w:szCs w:val="22"/>
              </w:rPr>
            </w:pPr>
            <w:r>
              <w:rPr>
                <w:rFonts w:asciiTheme="majorHAnsi" w:hAnsiTheme="majorHAnsi" w:cstheme="majorHAnsi"/>
                <w:sz w:val="22"/>
                <w:szCs w:val="22"/>
              </w:rPr>
              <w:t xml:space="preserve">Skriemulys, </w:t>
            </w:r>
            <w:r w:rsidRPr="00815E67">
              <w:rPr>
                <w:rFonts w:asciiTheme="majorHAnsi" w:hAnsiTheme="majorHAnsi" w:cstheme="majorHAnsi"/>
                <w:sz w:val="22"/>
                <w:szCs w:val="22"/>
              </w:rPr>
              <w:t>58 mm skersmens</w:t>
            </w:r>
          </w:p>
          <w:p w14:paraId="652BD3E3" w14:textId="77777777" w:rsidR="00815E67" w:rsidRDefault="00815E67" w:rsidP="00815E67">
            <w:pPr>
              <w:pStyle w:val="Sraopastraipa"/>
              <w:numPr>
                <w:ilvl w:val="0"/>
                <w:numId w:val="48"/>
              </w:numPr>
              <w:rPr>
                <w:rFonts w:asciiTheme="majorHAnsi" w:hAnsiTheme="majorHAnsi" w:cstheme="majorHAnsi"/>
                <w:sz w:val="22"/>
                <w:szCs w:val="22"/>
              </w:rPr>
            </w:pPr>
            <w:r w:rsidRPr="00815E67">
              <w:rPr>
                <w:rFonts w:asciiTheme="majorHAnsi" w:hAnsiTheme="majorHAnsi" w:cstheme="majorHAnsi"/>
                <w:sz w:val="22"/>
                <w:szCs w:val="22"/>
              </w:rPr>
              <w:t>495 mm bėgio profilis su kiaurymėmis</w:t>
            </w:r>
          </w:p>
          <w:p w14:paraId="5D6C8E98" w14:textId="77777777" w:rsidR="00815E67" w:rsidRDefault="00815E67" w:rsidP="00815E67">
            <w:pPr>
              <w:pStyle w:val="Sraopastraipa"/>
              <w:numPr>
                <w:ilvl w:val="0"/>
                <w:numId w:val="48"/>
              </w:numPr>
              <w:rPr>
                <w:rFonts w:asciiTheme="majorHAnsi" w:hAnsiTheme="majorHAnsi" w:cstheme="majorHAnsi"/>
                <w:sz w:val="22"/>
                <w:szCs w:val="22"/>
              </w:rPr>
            </w:pPr>
            <w:r>
              <w:rPr>
                <w:rFonts w:asciiTheme="majorHAnsi" w:hAnsiTheme="majorHAnsi" w:cstheme="majorHAnsi"/>
                <w:sz w:val="22"/>
                <w:szCs w:val="22"/>
              </w:rPr>
              <w:t>Dinamometras</w:t>
            </w:r>
          </w:p>
          <w:p w14:paraId="28A742F9" w14:textId="77777777" w:rsidR="00815E67" w:rsidRDefault="00815E67" w:rsidP="00815E67">
            <w:pPr>
              <w:pStyle w:val="Sraopastraipa"/>
              <w:numPr>
                <w:ilvl w:val="0"/>
                <w:numId w:val="48"/>
              </w:numPr>
              <w:rPr>
                <w:rFonts w:asciiTheme="majorHAnsi" w:hAnsiTheme="majorHAnsi" w:cstheme="majorHAnsi"/>
                <w:sz w:val="22"/>
                <w:szCs w:val="22"/>
              </w:rPr>
            </w:pPr>
            <w:r>
              <w:rPr>
                <w:rFonts w:asciiTheme="majorHAnsi" w:hAnsiTheme="majorHAnsi" w:cstheme="majorHAnsi"/>
                <w:sz w:val="22"/>
                <w:szCs w:val="22"/>
              </w:rPr>
              <w:t>Skriemulys su kabliu</w:t>
            </w:r>
          </w:p>
          <w:p w14:paraId="33C1178F" w14:textId="77777777" w:rsidR="00815E67" w:rsidRDefault="00815E67" w:rsidP="00815E67">
            <w:pPr>
              <w:pStyle w:val="Sraopastraipa"/>
              <w:numPr>
                <w:ilvl w:val="0"/>
                <w:numId w:val="48"/>
              </w:numPr>
              <w:rPr>
                <w:rFonts w:asciiTheme="majorHAnsi" w:hAnsiTheme="majorHAnsi" w:cstheme="majorHAnsi"/>
                <w:sz w:val="22"/>
                <w:szCs w:val="22"/>
              </w:rPr>
            </w:pPr>
            <w:r>
              <w:rPr>
                <w:rFonts w:asciiTheme="majorHAnsi" w:hAnsiTheme="majorHAnsi" w:cstheme="majorHAnsi"/>
                <w:sz w:val="22"/>
                <w:szCs w:val="22"/>
              </w:rPr>
              <w:t>Spyruoklinės svarstyklės</w:t>
            </w:r>
          </w:p>
          <w:p w14:paraId="11B19F45" w14:textId="77777777" w:rsidR="00815E67" w:rsidRDefault="00815E67" w:rsidP="00815E67">
            <w:pPr>
              <w:pStyle w:val="Sraopastraipa"/>
              <w:numPr>
                <w:ilvl w:val="0"/>
                <w:numId w:val="48"/>
              </w:numPr>
              <w:rPr>
                <w:rFonts w:asciiTheme="majorHAnsi" w:hAnsiTheme="majorHAnsi" w:cstheme="majorHAnsi"/>
                <w:sz w:val="22"/>
                <w:szCs w:val="22"/>
              </w:rPr>
            </w:pPr>
            <w:r>
              <w:rPr>
                <w:rFonts w:asciiTheme="majorHAnsi" w:hAnsiTheme="majorHAnsi" w:cstheme="majorHAnsi"/>
                <w:sz w:val="22"/>
                <w:szCs w:val="22"/>
              </w:rPr>
              <w:t>Trinties padas</w:t>
            </w:r>
          </w:p>
          <w:p w14:paraId="6637D722" w14:textId="77777777" w:rsidR="00815E67" w:rsidRDefault="00815E67" w:rsidP="007F54D1">
            <w:pPr>
              <w:pStyle w:val="Sraopastraipa"/>
              <w:numPr>
                <w:ilvl w:val="0"/>
                <w:numId w:val="48"/>
              </w:numPr>
              <w:rPr>
                <w:rFonts w:asciiTheme="majorHAnsi" w:hAnsiTheme="majorHAnsi" w:cstheme="majorHAnsi"/>
                <w:sz w:val="22"/>
                <w:szCs w:val="22"/>
              </w:rPr>
            </w:pPr>
            <w:r>
              <w:rPr>
                <w:rFonts w:asciiTheme="majorHAnsi" w:hAnsiTheme="majorHAnsi" w:cstheme="majorHAnsi"/>
                <w:sz w:val="22"/>
                <w:szCs w:val="22"/>
              </w:rPr>
              <w:t>Statybinė virvė</w:t>
            </w:r>
          </w:p>
          <w:p w14:paraId="07450E9E" w14:textId="77777777" w:rsidR="00B1698E" w:rsidRPr="00665A64" w:rsidRDefault="00B1698E" w:rsidP="00B74213">
            <w:pPr>
              <w:pStyle w:val="Sraopastraipa"/>
              <w:tabs>
                <w:tab w:val="left" w:pos="1760"/>
              </w:tabs>
            </w:pPr>
          </w:p>
        </w:tc>
        <w:tc>
          <w:tcPr>
            <w:tcW w:w="1836" w:type="pct"/>
          </w:tcPr>
          <w:p w14:paraId="7F4E8003"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cBorders>
          </w:tcPr>
          <w:p w14:paraId="0191F146" w14:textId="77777777" w:rsidR="00B1698E" w:rsidRPr="00665A64" w:rsidRDefault="00B1698E" w:rsidP="00B1698E">
            <w:pPr>
              <w:jc w:val="center"/>
              <w:rPr>
                <w:rFonts w:asciiTheme="majorHAnsi" w:eastAsia="Calibri" w:hAnsiTheme="majorHAnsi" w:cstheme="majorHAnsi"/>
                <w:bCs/>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1023656D" w14:textId="77777777" w:rsidTr="00B74213">
        <w:tc>
          <w:tcPr>
            <w:tcW w:w="266" w:type="pct"/>
          </w:tcPr>
          <w:p w14:paraId="2C92C6B7"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lastRenderedPageBreak/>
              <w:t>14.2.</w:t>
            </w:r>
          </w:p>
        </w:tc>
        <w:tc>
          <w:tcPr>
            <w:tcW w:w="1938" w:type="pct"/>
          </w:tcPr>
          <w:p w14:paraId="15DE2A0F" w14:textId="77777777" w:rsidR="00B1698E" w:rsidRPr="00665A64" w:rsidRDefault="00B1698E" w:rsidP="00AF139C">
            <w:pPr>
              <w:rPr>
                <w:rFonts w:asciiTheme="majorHAnsi" w:hAnsiTheme="majorHAnsi" w:cstheme="majorHAnsi"/>
                <w:bCs/>
                <w:sz w:val="22"/>
                <w:szCs w:val="22"/>
              </w:rPr>
            </w:pPr>
            <w:r w:rsidRPr="00665A64">
              <w:rPr>
                <w:rFonts w:asciiTheme="majorHAnsi" w:hAnsiTheme="majorHAnsi" w:cstheme="majorHAnsi"/>
                <w:bCs/>
                <w:sz w:val="22"/>
                <w:szCs w:val="22"/>
              </w:rPr>
              <w:t xml:space="preserve">Atskiri rinkinio elementai tarpusavyje turi būti techniškai suderinti, turi būti pateikti visi papildomi laikikliai ir priedai, kad šiuo rinkiniu būtų galima atlikti nurodytus laboratorinius </w:t>
            </w:r>
            <w:r w:rsidR="00AF139C">
              <w:rPr>
                <w:rFonts w:asciiTheme="majorHAnsi" w:hAnsiTheme="majorHAnsi" w:cstheme="majorHAnsi"/>
                <w:bCs/>
                <w:sz w:val="22"/>
                <w:szCs w:val="22"/>
              </w:rPr>
              <w:t xml:space="preserve">eksperimentus. </w:t>
            </w:r>
          </w:p>
        </w:tc>
        <w:tc>
          <w:tcPr>
            <w:tcW w:w="1836" w:type="pct"/>
          </w:tcPr>
          <w:p w14:paraId="0700312F"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2D6B803D" w14:textId="77777777" w:rsidR="00B1698E" w:rsidRPr="00665A64" w:rsidRDefault="00B1698E" w:rsidP="00B1698E">
            <w:pPr>
              <w:jc w:val="center"/>
              <w:rPr>
                <w:rFonts w:asciiTheme="majorHAnsi" w:eastAsia="Calibri" w:hAnsiTheme="majorHAnsi" w:cstheme="majorHAnsi"/>
                <w:bCs/>
                <w:i/>
                <w:color w:val="4472C4"/>
                <w:sz w:val="22"/>
                <w:szCs w:val="22"/>
              </w:rPr>
            </w:pPr>
          </w:p>
        </w:tc>
      </w:tr>
      <w:tr w:rsidR="00B1698E" w:rsidRPr="00665A64" w14:paraId="3FB9E1B2" w14:textId="77777777" w:rsidTr="00B74213">
        <w:tc>
          <w:tcPr>
            <w:tcW w:w="266" w:type="pct"/>
          </w:tcPr>
          <w:p w14:paraId="38F6C217"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14.3.</w:t>
            </w:r>
          </w:p>
        </w:tc>
        <w:tc>
          <w:tcPr>
            <w:tcW w:w="1938" w:type="pct"/>
          </w:tcPr>
          <w:p w14:paraId="6D80CEBC" w14:textId="77777777" w:rsidR="00B1698E" w:rsidRPr="00B74213" w:rsidRDefault="00B1698E" w:rsidP="00B1698E">
            <w:pPr>
              <w:rPr>
                <w:rFonts w:asciiTheme="majorHAnsi" w:hAnsiTheme="majorHAnsi" w:cstheme="majorHAnsi"/>
                <w:bCs/>
                <w:sz w:val="22"/>
                <w:szCs w:val="22"/>
                <w:highlight w:val="yellow"/>
              </w:rPr>
            </w:pPr>
            <w:r w:rsidRPr="00B74213">
              <w:rPr>
                <w:rFonts w:asciiTheme="majorHAnsi" w:hAnsiTheme="majorHAnsi" w:cstheme="majorHAnsi"/>
                <w:sz w:val="22"/>
                <w:szCs w:val="22"/>
              </w:rPr>
              <w:t>Vartotojams turi būti pateikti išsamūs eksperimentų aprašai lietuvių kalba</w:t>
            </w:r>
          </w:p>
        </w:tc>
        <w:tc>
          <w:tcPr>
            <w:tcW w:w="1836" w:type="pct"/>
          </w:tcPr>
          <w:p w14:paraId="0187EF19"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56EC3BAB" w14:textId="77777777" w:rsidR="00B1698E" w:rsidRPr="00665A64" w:rsidRDefault="00B1698E" w:rsidP="00B1698E">
            <w:pPr>
              <w:jc w:val="center"/>
              <w:rPr>
                <w:rFonts w:asciiTheme="majorHAnsi" w:eastAsia="Calibri" w:hAnsiTheme="majorHAnsi" w:cstheme="majorHAnsi"/>
                <w:bCs/>
                <w:i/>
                <w:color w:val="4472C4"/>
                <w:sz w:val="22"/>
                <w:szCs w:val="22"/>
              </w:rPr>
            </w:pPr>
          </w:p>
        </w:tc>
      </w:tr>
      <w:tr w:rsidR="00B1698E" w:rsidRPr="00665A64" w14:paraId="3822A647" w14:textId="77777777" w:rsidTr="008813D6">
        <w:tc>
          <w:tcPr>
            <w:tcW w:w="266" w:type="pct"/>
          </w:tcPr>
          <w:p w14:paraId="59142F0C"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14.4.</w:t>
            </w:r>
          </w:p>
        </w:tc>
        <w:tc>
          <w:tcPr>
            <w:tcW w:w="1938" w:type="pct"/>
          </w:tcPr>
          <w:p w14:paraId="765DC0D7" w14:textId="77777777" w:rsidR="00B1698E" w:rsidRPr="00B74213" w:rsidRDefault="00B1698E" w:rsidP="00B1698E">
            <w:pPr>
              <w:rPr>
                <w:rFonts w:asciiTheme="majorHAnsi" w:hAnsiTheme="majorHAnsi" w:cstheme="majorHAnsi"/>
                <w:bCs/>
                <w:sz w:val="22"/>
                <w:szCs w:val="22"/>
                <w:highlight w:val="yellow"/>
              </w:rPr>
            </w:pPr>
            <w:r w:rsidRPr="00AF139C">
              <w:rPr>
                <w:rFonts w:asciiTheme="majorHAnsi" w:hAnsiTheme="majorHAnsi" w:cstheme="majorHAnsi"/>
                <w:sz w:val="22"/>
                <w:szCs w:val="22"/>
              </w:rPr>
              <w:t>Siūlomas rinkinys turi būti komplektuojamas patogiose ir tvirtose nešiojamose, uždaromose dėžėse/lagaminuose su pernešimui skirta rankena/rankenomis.</w:t>
            </w:r>
          </w:p>
        </w:tc>
        <w:tc>
          <w:tcPr>
            <w:tcW w:w="1836" w:type="pct"/>
          </w:tcPr>
          <w:p w14:paraId="05BBDE03"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1340CDC4" w14:textId="77777777" w:rsidR="00B1698E" w:rsidRPr="00665A64" w:rsidRDefault="00B1698E" w:rsidP="00B1698E">
            <w:pPr>
              <w:jc w:val="center"/>
              <w:rPr>
                <w:rFonts w:asciiTheme="majorHAnsi" w:eastAsia="Calibri" w:hAnsiTheme="majorHAnsi" w:cstheme="majorHAnsi"/>
                <w:bCs/>
                <w:i/>
                <w:color w:val="4472C4"/>
                <w:sz w:val="22"/>
                <w:szCs w:val="22"/>
              </w:rPr>
            </w:pPr>
          </w:p>
        </w:tc>
      </w:tr>
      <w:tr w:rsidR="00B1698E" w:rsidRPr="00665A64" w14:paraId="6CE97095" w14:textId="77777777" w:rsidTr="008813D6">
        <w:tc>
          <w:tcPr>
            <w:tcW w:w="266" w:type="pct"/>
          </w:tcPr>
          <w:p w14:paraId="2451D5F9"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b/>
                <w:sz w:val="22"/>
                <w:szCs w:val="22"/>
              </w:rPr>
              <w:t>15.</w:t>
            </w:r>
          </w:p>
        </w:tc>
        <w:tc>
          <w:tcPr>
            <w:tcW w:w="1938" w:type="pct"/>
          </w:tcPr>
          <w:p w14:paraId="728A85AC"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b/>
                <w:sz w:val="22"/>
                <w:szCs w:val="22"/>
              </w:rPr>
              <w:t>Vėjo ir orų stotelės rinkinys</w:t>
            </w:r>
          </w:p>
        </w:tc>
        <w:tc>
          <w:tcPr>
            <w:tcW w:w="1836" w:type="pct"/>
          </w:tcPr>
          <w:p w14:paraId="47371DFB" w14:textId="77777777" w:rsidR="00B1698E" w:rsidRPr="00665A64" w:rsidRDefault="00B1698E" w:rsidP="00B1698E">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288601D3" w14:textId="77777777" w:rsidR="00B1698E" w:rsidRPr="00665A64" w:rsidRDefault="00B1698E" w:rsidP="00B1698E">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3800B4C0" w14:textId="77777777" w:rsidR="00B1698E" w:rsidRPr="00665A64" w:rsidRDefault="00B1698E" w:rsidP="00B1698E">
            <w:pPr>
              <w:rPr>
                <w:rFonts w:asciiTheme="majorHAnsi" w:hAnsiTheme="majorHAnsi" w:cstheme="majorHAnsi"/>
                <w:b/>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0E22ECF7" w14:textId="77777777" w:rsidR="00B1698E" w:rsidRPr="00665A64" w:rsidRDefault="00B1698E" w:rsidP="00B1698E">
            <w:pPr>
              <w:jc w:val="center"/>
              <w:rPr>
                <w:rFonts w:asciiTheme="majorHAnsi" w:eastAsia="Calibri" w:hAnsiTheme="majorHAnsi" w:cstheme="majorHAnsi"/>
                <w:b/>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B1698E" w:rsidRPr="00665A64" w14:paraId="026DB38D" w14:textId="77777777" w:rsidTr="00B74213">
        <w:tc>
          <w:tcPr>
            <w:tcW w:w="266" w:type="pct"/>
          </w:tcPr>
          <w:p w14:paraId="5290EE74"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bCs/>
                <w:sz w:val="22"/>
                <w:szCs w:val="22"/>
              </w:rPr>
              <w:t>15.1.</w:t>
            </w:r>
          </w:p>
        </w:tc>
        <w:tc>
          <w:tcPr>
            <w:tcW w:w="1938" w:type="pct"/>
          </w:tcPr>
          <w:p w14:paraId="1D18A864" w14:textId="77777777" w:rsidR="00B1698E" w:rsidRPr="00665A64" w:rsidRDefault="00B1698E" w:rsidP="00AF139C">
            <w:pPr>
              <w:jc w:val="both"/>
              <w:rPr>
                <w:rFonts w:asciiTheme="majorHAnsi" w:hAnsiTheme="majorHAnsi" w:cstheme="majorHAnsi"/>
                <w:bCs/>
                <w:sz w:val="22"/>
                <w:szCs w:val="22"/>
              </w:rPr>
            </w:pPr>
            <w:r w:rsidRPr="00665A64">
              <w:rPr>
                <w:rFonts w:asciiTheme="majorHAnsi" w:hAnsiTheme="majorHAnsi" w:cstheme="majorHAnsi"/>
                <w:sz w:val="22"/>
                <w:szCs w:val="22"/>
              </w:rPr>
              <w:t>Vartotoj</w:t>
            </w:r>
            <w:r w:rsidR="00AF139C">
              <w:rPr>
                <w:rFonts w:asciiTheme="majorHAnsi" w:hAnsiTheme="majorHAnsi" w:cstheme="majorHAnsi"/>
                <w:sz w:val="22"/>
                <w:szCs w:val="22"/>
              </w:rPr>
              <w:t>ui</w:t>
            </w:r>
            <w:r w:rsidRPr="00665A64">
              <w:rPr>
                <w:rFonts w:asciiTheme="majorHAnsi" w:hAnsiTheme="majorHAnsi" w:cstheme="majorHAnsi"/>
                <w:sz w:val="22"/>
                <w:szCs w:val="22"/>
              </w:rPr>
              <w:t xml:space="preserve"> turi būti pateikti išsamūs ne mažiau kaip 11 eksperimentų aprašai lietuvių kalba</w:t>
            </w:r>
          </w:p>
        </w:tc>
        <w:tc>
          <w:tcPr>
            <w:tcW w:w="1836" w:type="pct"/>
          </w:tcPr>
          <w:p w14:paraId="5600CC68" w14:textId="77777777" w:rsidR="00B1698E" w:rsidRPr="00665A64" w:rsidRDefault="00B1698E" w:rsidP="00B1698E">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77AEA7F1" w14:textId="77777777" w:rsidR="00B1698E" w:rsidRPr="00665A64" w:rsidRDefault="00B1698E" w:rsidP="00B1698E">
            <w:pPr>
              <w:jc w:val="center"/>
              <w:rPr>
                <w:rFonts w:asciiTheme="majorHAnsi" w:eastAsia="Calibri" w:hAnsiTheme="majorHAnsi" w:cstheme="majorHAnsi"/>
                <w:bCs/>
                <w:i/>
                <w:color w:val="4472C4"/>
                <w:sz w:val="22"/>
                <w:szCs w:val="22"/>
              </w:rPr>
            </w:pPr>
          </w:p>
        </w:tc>
      </w:tr>
      <w:tr w:rsidR="003C3DB5" w:rsidRPr="00665A64" w14:paraId="0C5C3B2B" w14:textId="77777777" w:rsidTr="00B74213">
        <w:tc>
          <w:tcPr>
            <w:tcW w:w="266" w:type="pct"/>
          </w:tcPr>
          <w:p w14:paraId="458DEA62" w14:textId="2EC7F528" w:rsidR="003C3DB5" w:rsidRPr="00B74213" w:rsidRDefault="003C3DB5" w:rsidP="003C3DB5">
            <w:pPr>
              <w:rPr>
                <w:rFonts w:asciiTheme="majorHAnsi" w:hAnsiTheme="majorHAnsi" w:cstheme="majorHAnsi"/>
                <w:bCs/>
                <w:sz w:val="22"/>
                <w:szCs w:val="22"/>
                <w:lang w:val="en-US"/>
              </w:rPr>
            </w:pPr>
            <w:r>
              <w:rPr>
                <w:rFonts w:asciiTheme="majorHAnsi" w:hAnsiTheme="majorHAnsi" w:cstheme="majorHAnsi"/>
                <w:bCs/>
                <w:sz w:val="22"/>
                <w:szCs w:val="22"/>
                <w:lang w:val="en-US"/>
              </w:rPr>
              <w:t>15.2.</w:t>
            </w:r>
          </w:p>
        </w:tc>
        <w:tc>
          <w:tcPr>
            <w:tcW w:w="1938" w:type="pct"/>
          </w:tcPr>
          <w:p w14:paraId="70659A5A" w14:textId="77777777" w:rsidR="003C3DB5" w:rsidRPr="00B74213" w:rsidRDefault="003C3DB5" w:rsidP="003C3DB5">
            <w:pPr>
              <w:jc w:val="both"/>
              <w:rPr>
                <w:rFonts w:asciiTheme="majorHAnsi" w:hAnsiTheme="majorHAnsi" w:cstheme="majorHAnsi"/>
                <w:sz w:val="22"/>
                <w:szCs w:val="22"/>
              </w:rPr>
            </w:pPr>
            <w:r w:rsidRPr="00B74213">
              <w:rPr>
                <w:rFonts w:asciiTheme="majorHAnsi" w:hAnsiTheme="majorHAnsi" w:cstheme="majorHAnsi"/>
                <w:sz w:val="22"/>
                <w:szCs w:val="22"/>
              </w:rPr>
              <w:t>Rinkinį sudaro:</w:t>
            </w:r>
          </w:p>
          <w:p w14:paraId="04DF5CFE" w14:textId="77777777" w:rsidR="003C3DB5" w:rsidRPr="00B74213" w:rsidRDefault="003C3DB5" w:rsidP="003C3DB5">
            <w:pPr>
              <w:jc w:val="both"/>
              <w:rPr>
                <w:rFonts w:asciiTheme="majorHAnsi" w:hAnsiTheme="majorHAnsi" w:cstheme="majorHAnsi"/>
                <w:sz w:val="22"/>
                <w:szCs w:val="22"/>
              </w:rPr>
            </w:pPr>
          </w:p>
          <w:p w14:paraId="07FF3E24"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Demonstracinis termometro modelis</w:t>
            </w:r>
          </w:p>
          <w:p w14:paraId="65FF9197"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Ne mažiau kaip 6 vnt. Termometrų</w:t>
            </w:r>
          </w:p>
          <w:p w14:paraId="188135A2"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Ne mažiau kaip 6 vnt. Lietaus kolektorius su gradacija, 80x35 mm.</w:t>
            </w:r>
          </w:p>
          <w:p w14:paraId="2FF35148"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Lietaus matuoklis su adapteriu</w:t>
            </w:r>
          </w:p>
          <w:p w14:paraId="2482114C"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Ne mažiau kaip 2 vnt. Kompasų su rodyklės fiksatoriumi.</w:t>
            </w:r>
          </w:p>
          <w:p w14:paraId="2CDE57CB"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Nešiojamasis krepšys</w:t>
            </w:r>
          </w:p>
          <w:p w14:paraId="68DACFA6"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Lipni veltinio plokštė 450x350 mm</w:t>
            </w:r>
          </w:p>
          <w:p w14:paraId="2D5D0965"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Anemometras</w:t>
            </w:r>
          </w:p>
          <w:p w14:paraId="653E255B"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Teleskopinis trikojis anemometrui</w:t>
            </w:r>
          </w:p>
          <w:p w14:paraId="1C2C00B5"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Vėjo mentė</w:t>
            </w:r>
          </w:p>
          <w:p w14:paraId="5F23E1C4" w14:textId="77777777" w:rsidR="003C3DB5" w:rsidRPr="00B74213" w:rsidRDefault="003C3DB5" w:rsidP="003C3DB5">
            <w:pPr>
              <w:pStyle w:val="Sraopastraipa"/>
              <w:numPr>
                <w:ilvl w:val="0"/>
                <w:numId w:val="48"/>
              </w:numPr>
              <w:jc w:val="both"/>
              <w:rPr>
                <w:rFonts w:asciiTheme="majorHAnsi" w:hAnsiTheme="majorHAnsi" w:cstheme="majorHAnsi"/>
                <w:sz w:val="22"/>
                <w:szCs w:val="22"/>
              </w:rPr>
            </w:pPr>
            <w:r w:rsidRPr="00B74213">
              <w:rPr>
                <w:rFonts w:asciiTheme="majorHAnsi" w:hAnsiTheme="majorHAnsi" w:cstheme="majorHAnsi"/>
                <w:sz w:val="22"/>
                <w:szCs w:val="22"/>
              </w:rPr>
              <w:t>Vėjarodė</w:t>
            </w:r>
          </w:p>
        </w:tc>
        <w:tc>
          <w:tcPr>
            <w:tcW w:w="1836" w:type="pct"/>
          </w:tcPr>
          <w:p w14:paraId="7E98F703" w14:textId="4280144D" w:rsidR="003C3DB5" w:rsidRPr="00665A64" w:rsidRDefault="003C3DB5" w:rsidP="003C3DB5">
            <w:pPr>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4D4933FC" w14:textId="34C05335" w:rsidR="003C3DB5" w:rsidRPr="00B74213" w:rsidRDefault="003C3DB5" w:rsidP="003C3DB5">
            <w:pPr>
              <w:jc w:val="center"/>
              <w:rPr>
                <w:rFonts w:asciiTheme="majorHAnsi" w:eastAsia="Calibri" w:hAnsiTheme="majorHAnsi" w:cstheme="majorHAnsi"/>
                <w:bCs/>
                <w:i/>
                <w:color w:val="4472C4"/>
                <w:sz w:val="22"/>
                <w:szCs w:val="22"/>
                <w:lang w:val="en-US"/>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511BCC37" w14:textId="77777777" w:rsidTr="00D95DD7">
        <w:tc>
          <w:tcPr>
            <w:tcW w:w="266" w:type="pct"/>
          </w:tcPr>
          <w:p w14:paraId="49569452" w14:textId="4814CD62"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15.</w:t>
            </w:r>
            <w:r>
              <w:rPr>
                <w:rFonts w:asciiTheme="majorHAnsi" w:hAnsiTheme="majorHAnsi" w:cstheme="majorHAnsi"/>
                <w:bCs/>
                <w:sz w:val="22"/>
                <w:szCs w:val="22"/>
              </w:rPr>
              <w:t>3</w:t>
            </w:r>
            <w:r w:rsidRPr="00665A64">
              <w:rPr>
                <w:rFonts w:asciiTheme="majorHAnsi" w:hAnsiTheme="majorHAnsi" w:cstheme="majorHAnsi"/>
                <w:bCs/>
                <w:sz w:val="22"/>
                <w:szCs w:val="22"/>
              </w:rPr>
              <w:t>.</w:t>
            </w:r>
          </w:p>
        </w:tc>
        <w:tc>
          <w:tcPr>
            <w:tcW w:w="1938" w:type="pct"/>
          </w:tcPr>
          <w:p w14:paraId="1984F45E" w14:textId="77777777" w:rsidR="003C3DB5" w:rsidRPr="00665A64" w:rsidRDefault="003C3DB5" w:rsidP="003C3DB5">
            <w:pPr>
              <w:jc w:val="both"/>
              <w:rPr>
                <w:rFonts w:asciiTheme="majorHAnsi" w:hAnsiTheme="majorHAnsi" w:cstheme="majorHAnsi"/>
                <w:bCs/>
                <w:sz w:val="22"/>
                <w:szCs w:val="22"/>
              </w:rPr>
            </w:pPr>
            <w:r w:rsidRPr="00665A64">
              <w:rPr>
                <w:rFonts w:asciiTheme="majorHAnsi" w:hAnsiTheme="majorHAnsi" w:cstheme="majorHAnsi"/>
                <w:sz w:val="22"/>
                <w:szCs w:val="22"/>
              </w:rPr>
              <w:t>Siūlomas rinkinys turi būti komplektuojamas patogiose ir tvirtose nešiojamose, uždaromose dėžėse/lagaminuose su pernešimui skirta rankena/rankenomis. Dėžės/lagamino vidus turi būti suskirstytas skyreliais, skirtais atskiriems rinkinio elementams sudėti ir užtikrintų saugų jų transportavimą</w:t>
            </w:r>
          </w:p>
        </w:tc>
        <w:tc>
          <w:tcPr>
            <w:tcW w:w="1836" w:type="pct"/>
          </w:tcPr>
          <w:p w14:paraId="1C9F872D"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2F1198B3" w14:textId="77777777" w:rsidR="003C3DB5" w:rsidRPr="00665A64" w:rsidRDefault="003C3DB5" w:rsidP="003C3DB5">
            <w:pPr>
              <w:jc w:val="center"/>
              <w:rPr>
                <w:rFonts w:asciiTheme="majorHAnsi" w:eastAsia="Calibri" w:hAnsiTheme="majorHAnsi" w:cstheme="majorHAnsi"/>
                <w:bCs/>
                <w:i/>
                <w:color w:val="4472C4"/>
                <w:sz w:val="22"/>
                <w:szCs w:val="22"/>
              </w:rPr>
            </w:pPr>
          </w:p>
        </w:tc>
      </w:tr>
      <w:tr w:rsidR="003C3DB5" w:rsidRPr="00665A64" w14:paraId="51723900" w14:textId="77777777" w:rsidTr="00D95DD7">
        <w:tc>
          <w:tcPr>
            <w:tcW w:w="266" w:type="pct"/>
          </w:tcPr>
          <w:p w14:paraId="327634DF"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lastRenderedPageBreak/>
              <w:t>15.3.</w:t>
            </w:r>
          </w:p>
        </w:tc>
        <w:tc>
          <w:tcPr>
            <w:tcW w:w="1938" w:type="pct"/>
          </w:tcPr>
          <w:p w14:paraId="7BD70F2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Su siūlomu rinkiniu turi būti galima atlikti eksperimentus kaip šiomis temomis: </w:t>
            </w:r>
          </w:p>
          <w:p w14:paraId="046D113B" w14:textId="77777777" w:rsidR="003C3DB5" w:rsidRPr="00665A64" w:rsidRDefault="003C3DB5" w:rsidP="003C3DB5">
            <w:pPr>
              <w:rPr>
                <w:rFonts w:asciiTheme="majorHAnsi" w:hAnsiTheme="majorHAnsi" w:cstheme="majorHAnsi"/>
                <w:bCs/>
                <w:sz w:val="22"/>
                <w:szCs w:val="22"/>
              </w:rPr>
            </w:pPr>
            <w:r>
              <w:rPr>
                <w:rFonts w:asciiTheme="majorHAnsi" w:hAnsiTheme="majorHAnsi" w:cstheme="majorHAnsi"/>
                <w:sz w:val="22"/>
                <w:szCs w:val="22"/>
              </w:rPr>
              <w:t xml:space="preserve">- </w:t>
            </w:r>
            <w:r w:rsidRPr="00665A64">
              <w:rPr>
                <w:rFonts w:asciiTheme="majorHAnsi" w:hAnsiTheme="majorHAnsi" w:cstheme="majorHAnsi"/>
                <w:sz w:val="22"/>
                <w:szCs w:val="22"/>
              </w:rPr>
              <w:t xml:space="preserve">temperatūros matavimas, kas yra krituliai ir kaip juos </w:t>
            </w:r>
            <w:r>
              <w:rPr>
                <w:rFonts w:asciiTheme="majorHAnsi" w:hAnsiTheme="majorHAnsi" w:cstheme="majorHAnsi"/>
                <w:sz w:val="22"/>
                <w:szCs w:val="22"/>
              </w:rPr>
              <w:t xml:space="preserve">- </w:t>
            </w:r>
            <w:r w:rsidRPr="00665A64">
              <w:rPr>
                <w:rFonts w:asciiTheme="majorHAnsi" w:hAnsiTheme="majorHAnsi" w:cstheme="majorHAnsi"/>
                <w:sz w:val="22"/>
                <w:szCs w:val="22"/>
              </w:rPr>
              <w:t>matuoti, debesuotumas, vėjo kryptis ir stiprumas, orų prognozės</w:t>
            </w:r>
            <w:r>
              <w:rPr>
                <w:rFonts w:asciiTheme="majorHAnsi" w:hAnsiTheme="majorHAnsi" w:cstheme="majorHAnsi"/>
                <w:sz w:val="22"/>
                <w:szCs w:val="22"/>
              </w:rPr>
              <w:t xml:space="preserve"> </w:t>
            </w:r>
            <w:r w:rsidRPr="00665A64">
              <w:rPr>
                <w:rFonts w:asciiTheme="majorHAnsi" w:hAnsiTheme="majorHAnsi" w:cstheme="majorHAnsi"/>
                <w:sz w:val="22"/>
                <w:szCs w:val="22"/>
              </w:rPr>
              <w:t>stebėjimas</w:t>
            </w:r>
          </w:p>
        </w:tc>
        <w:tc>
          <w:tcPr>
            <w:tcW w:w="1836" w:type="pct"/>
          </w:tcPr>
          <w:p w14:paraId="673AB19D"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51BCC22E" w14:textId="77777777" w:rsidR="003C3DB5" w:rsidRPr="00665A64" w:rsidRDefault="003C3DB5" w:rsidP="003C3DB5">
            <w:pPr>
              <w:jc w:val="center"/>
              <w:rPr>
                <w:rFonts w:asciiTheme="majorHAnsi" w:eastAsia="Calibri" w:hAnsiTheme="majorHAnsi" w:cstheme="majorHAnsi"/>
                <w:bCs/>
                <w:i/>
                <w:color w:val="4472C4"/>
                <w:sz w:val="22"/>
                <w:szCs w:val="22"/>
              </w:rPr>
            </w:pPr>
          </w:p>
        </w:tc>
      </w:tr>
      <w:tr w:rsidR="003C3DB5" w:rsidRPr="00665A64" w14:paraId="53E6CB67" w14:textId="77777777" w:rsidTr="003C3DB5">
        <w:tc>
          <w:tcPr>
            <w:tcW w:w="266" w:type="pct"/>
          </w:tcPr>
          <w:p w14:paraId="26018A1F" w14:textId="77777777" w:rsidR="003C3DB5" w:rsidRPr="00665A64" w:rsidRDefault="003C3DB5" w:rsidP="003C3DB5">
            <w:pPr>
              <w:rPr>
                <w:rFonts w:asciiTheme="majorHAnsi" w:hAnsiTheme="majorHAnsi" w:cstheme="majorHAnsi"/>
                <w:b/>
                <w:sz w:val="22"/>
                <w:szCs w:val="22"/>
              </w:rPr>
            </w:pPr>
            <w:r w:rsidRPr="00665A64">
              <w:rPr>
                <w:rFonts w:asciiTheme="majorHAnsi" w:hAnsiTheme="majorHAnsi" w:cstheme="majorHAnsi"/>
                <w:b/>
                <w:sz w:val="22"/>
                <w:szCs w:val="22"/>
              </w:rPr>
              <w:t>16.</w:t>
            </w:r>
          </w:p>
        </w:tc>
        <w:tc>
          <w:tcPr>
            <w:tcW w:w="1938" w:type="pct"/>
          </w:tcPr>
          <w:p w14:paraId="241C87ED" w14:textId="77777777" w:rsidR="003C3DB5" w:rsidRPr="00665A64" w:rsidRDefault="003C3DB5" w:rsidP="003C3DB5">
            <w:pPr>
              <w:rPr>
                <w:rFonts w:asciiTheme="majorHAnsi" w:hAnsiTheme="majorHAnsi" w:cstheme="majorHAnsi"/>
                <w:b/>
                <w:sz w:val="22"/>
                <w:szCs w:val="22"/>
              </w:rPr>
            </w:pPr>
            <w:r w:rsidRPr="00665A64">
              <w:rPr>
                <w:rFonts w:asciiTheme="majorHAnsi" w:hAnsiTheme="majorHAnsi" w:cstheme="majorHAnsi"/>
                <w:b/>
                <w:sz w:val="22"/>
                <w:szCs w:val="22"/>
              </w:rPr>
              <w:t>Eksperimentų rinkinys apie augalus, gyvūnus ir aplinką</w:t>
            </w:r>
          </w:p>
        </w:tc>
        <w:tc>
          <w:tcPr>
            <w:tcW w:w="1836" w:type="pct"/>
          </w:tcPr>
          <w:p w14:paraId="75975F91"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4B3A4106"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14DD6D0E"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cBorders>
          </w:tcPr>
          <w:p w14:paraId="0DAD7ED1" w14:textId="77777777" w:rsidR="003C3DB5" w:rsidRPr="00665A64" w:rsidRDefault="003C3DB5" w:rsidP="003C3DB5">
            <w:pPr>
              <w:jc w:val="center"/>
              <w:rPr>
                <w:rFonts w:asciiTheme="majorHAnsi" w:eastAsia="Calibri" w:hAnsiTheme="majorHAnsi" w:cstheme="majorHAnsi"/>
                <w:bCs/>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6BC0B85E" w14:textId="77777777" w:rsidTr="00D95DD7">
        <w:tc>
          <w:tcPr>
            <w:tcW w:w="266" w:type="pct"/>
          </w:tcPr>
          <w:p w14:paraId="58160017" w14:textId="77777777" w:rsidR="003C3DB5" w:rsidRPr="003C3DB5" w:rsidRDefault="003C3DB5" w:rsidP="003C3DB5">
            <w:pPr>
              <w:rPr>
                <w:rFonts w:asciiTheme="majorHAnsi" w:hAnsiTheme="majorHAnsi" w:cstheme="majorHAnsi"/>
                <w:b/>
                <w:sz w:val="22"/>
                <w:szCs w:val="22"/>
                <w:lang w:val="en-US"/>
              </w:rPr>
            </w:pPr>
            <w:r>
              <w:rPr>
                <w:rFonts w:asciiTheme="majorHAnsi" w:hAnsiTheme="majorHAnsi" w:cstheme="majorHAnsi"/>
                <w:b/>
                <w:sz w:val="22"/>
                <w:szCs w:val="22"/>
                <w:lang w:val="en-US"/>
              </w:rPr>
              <w:t>16.1.</w:t>
            </w:r>
          </w:p>
        </w:tc>
        <w:tc>
          <w:tcPr>
            <w:tcW w:w="1938" w:type="pct"/>
          </w:tcPr>
          <w:p w14:paraId="5F0E4BBE" w14:textId="3476E931" w:rsidR="003C3DB5" w:rsidRDefault="003C3DB5" w:rsidP="003C3DB5">
            <w:pPr>
              <w:rPr>
                <w:rFonts w:asciiTheme="majorHAnsi" w:hAnsiTheme="majorHAnsi" w:cstheme="majorHAnsi"/>
                <w:b/>
                <w:sz w:val="22"/>
                <w:szCs w:val="22"/>
              </w:rPr>
            </w:pPr>
            <w:r>
              <w:rPr>
                <w:rFonts w:asciiTheme="majorHAnsi" w:hAnsiTheme="majorHAnsi" w:cstheme="majorHAnsi"/>
                <w:b/>
                <w:sz w:val="22"/>
                <w:szCs w:val="22"/>
              </w:rPr>
              <w:t>Rinkinį sudaro:</w:t>
            </w:r>
          </w:p>
          <w:p w14:paraId="427CAC9D" w14:textId="77777777" w:rsidR="003C3DB5" w:rsidRDefault="003C3DB5" w:rsidP="003C3DB5">
            <w:pPr>
              <w:rPr>
                <w:rFonts w:asciiTheme="majorHAnsi" w:hAnsiTheme="majorHAnsi" w:cstheme="majorHAnsi"/>
                <w:b/>
                <w:sz w:val="22"/>
                <w:szCs w:val="22"/>
              </w:rPr>
            </w:pPr>
          </w:p>
          <w:p w14:paraId="43F6CECA"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Pipetės</w:t>
            </w:r>
          </w:p>
          <w:p w14:paraId="6E67E75C"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Dažiklis, raudonas, skirtas tik laboratoriniam naudojimui</w:t>
            </w:r>
          </w:p>
          <w:p w14:paraId="2323954E"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Karščiui atsparus kilimėlis</w:t>
            </w:r>
          </w:p>
          <w:p w14:paraId="2723A5EF"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Metalinis tiglis</w:t>
            </w:r>
          </w:p>
          <w:p w14:paraId="1DA17813"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Mėgintuvėlio stovas, plastikinis</w:t>
            </w:r>
          </w:p>
          <w:p w14:paraId="568837DC"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Kolbos siauru kaklu, 50 ml</w:t>
            </w:r>
          </w:p>
          <w:p w14:paraId="42D3CD49"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Tiglio žnyplės</w:t>
            </w:r>
          </w:p>
          <w:p w14:paraId="5277459B"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Spiritinis degiklis, metalinis</w:t>
            </w:r>
          </w:p>
          <w:p w14:paraId="44B62E37" w14:textId="77777777" w:rsidR="003C3DB5" w:rsidRPr="00B74213" w:rsidRDefault="003C3DB5" w:rsidP="003C3DB5">
            <w:pPr>
              <w:pStyle w:val="Sraopastraipa"/>
              <w:numPr>
                <w:ilvl w:val="0"/>
                <w:numId w:val="50"/>
              </w:numPr>
              <w:rPr>
                <w:rFonts w:asciiTheme="majorHAnsi" w:hAnsiTheme="majorHAnsi" w:cstheme="majorHAnsi"/>
                <w:bCs/>
                <w:sz w:val="22"/>
                <w:szCs w:val="22"/>
              </w:rPr>
            </w:pPr>
            <w:r w:rsidRPr="00B74213">
              <w:rPr>
                <w:rFonts w:asciiTheme="majorHAnsi" w:hAnsiTheme="majorHAnsi" w:cstheme="majorHAnsi"/>
                <w:bCs/>
                <w:sz w:val="22"/>
                <w:szCs w:val="22"/>
              </w:rPr>
              <w:t>„Watesmo“ testas,</w:t>
            </w:r>
          </w:p>
          <w:p w14:paraId="1C17C4D5" w14:textId="77777777" w:rsidR="003C3DB5" w:rsidRPr="00B74213" w:rsidRDefault="003C3DB5" w:rsidP="003C3DB5">
            <w:pPr>
              <w:pStyle w:val="Sraopastraipa"/>
              <w:numPr>
                <w:ilvl w:val="0"/>
                <w:numId w:val="50"/>
              </w:numPr>
              <w:rPr>
                <w:rFonts w:asciiTheme="majorHAnsi" w:hAnsiTheme="majorHAnsi" w:cstheme="majorHAnsi"/>
                <w:b/>
                <w:sz w:val="22"/>
                <w:szCs w:val="22"/>
              </w:rPr>
            </w:pPr>
            <w:r w:rsidRPr="00B74213">
              <w:rPr>
                <w:rFonts w:asciiTheme="majorHAnsi" w:hAnsiTheme="majorHAnsi" w:cstheme="majorHAnsi"/>
                <w:bCs/>
                <w:sz w:val="22"/>
                <w:szCs w:val="22"/>
              </w:rPr>
              <w:t>Plastikiniai mėgintuvėliai</w:t>
            </w:r>
          </w:p>
        </w:tc>
        <w:tc>
          <w:tcPr>
            <w:tcW w:w="1836" w:type="pct"/>
          </w:tcPr>
          <w:p w14:paraId="56E6D27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cBorders>
          </w:tcPr>
          <w:p w14:paraId="70258DE0"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1191AACA" w14:textId="77777777" w:rsidTr="003C3DB5">
        <w:tc>
          <w:tcPr>
            <w:tcW w:w="266" w:type="pct"/>
          </w:tcPr>
          <w:p w14:paraId="5B6DE0DD" w14:textId="6117F7E0"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16.</w:t>
            </w:r>
            <w:r>
              <w:rPr>
                <w:rFonts w:asciiTheme="majorHAnsi" w:hAnsiTheme="majorHAnsi" w:cstheme="majorHAnsi"/>
                <w:bCs/>
                <w:sz w:val="22"/>
                <w:szCs w:val="22"/>
                <w:lang w:val="en-US"/>
              </w:rPr>
              <w:t>2</w:t>
            </w:r>
            <w:r w:rsidRPr="00665A64">
              <w:rPr>
                <w:rFonts w:asciiTheme="majorHAnsi" w:hAnsiTheme="majorHAnsi" w:cstheme="majorHAnsi"/>
                <w:bCs/>
                <w:sz w:val="22"/>
                <w:szCs w:val="22"/>
              </w:rPr>
              <w:t>.</w:t>
            </w:r>
          </w:p>
        </w:tc>
        <w:tc>
          <w:tcPr>
            <w:tcW w:w="1938" w:type="pct"/>
          </w:tcPr>
          <w:p w14:paraId="21585BB9"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 xml:space="preserve">Su siūlomu eksperimentų rinkiniu turi būti galima atlikti ne mažiau kaip 15 eksperimentų šiomis temomis: </w:t>
            </w:r>
          </w:p>
          <w:p w14:paraId="55C38F17"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 Augalų struktūra ir augimas (gėlės tyrinėjimas, vandens įsisavinimas ir apytaka, daigumo stebėjimas).</w:t>
            </w:r>
          </w:p>
          <w:p w14:paraId="4A5538C0"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 Vanduo (kokybės nustatymas, temperatūros matavimai, drumstumo tyrimas).</w:t>
            </w:r>
          </w:p>
          <w:p w14:paraId="426EFDF5"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 Dirvožemis (tipai, humuso, ph, kalkių kiekis).</w:t>
            </w:r>
          </w:p>
        </w:tc>
        <w:tc>
          <w:tcPr>
            <w:tcW w:w="1836" w:type="pct"/>
          </w:tcPr>
          <w:p w14:paraId="37118289" w14:textId="77777777"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35C99624" w14:textId="77777777" w:rsidR="003C3DB5" w:rsidRPr="00665A64" w:rsidRDefault="003C3DB5" w:rsidP="003C3DB5">
            <w:pPr>
              <w:jc w:val="center"/>
              <w:rPr>
                <w:rFonts w:asciiTheme="majorHAnsi" w:eastAsia="Calibri" w:hAnsiTheme="majorHAnsi" w:cstheme="majorHAnsi"/>
                <w:bCs/>
                <w:i/>
                <w:color w:val="4472C4"/>
                <w:sz w:val="22"/>
                <w:szCs w:val="22"/>
              </w:rPr>
            </w:pPr>
          </w:p>
        </w:tc>
      </w:tr>
      <w:tr w:rsidR="003C3DB5" w:rsidRPr="00665A64" w14:paraId="5D06C5D1" w14:textId="77777777" w:rsidTr="008813D6">
        <w:tc>
          <w:tcPr>
            <w:tcW w:w="266" w:type="pct"/>
          </w:tcPr>
          <w:p w14:paraId="1C51B458" w14:textId="6F8D2CF4"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16.</w:t>
            </w:r>
            <w:r>
              <w:rPr>
                <w:rFonts w:asciiTheme="majorHAnsi" w:hAnsiTheme="majorHAnsi" w:cstheme="majorHAnsi"/>
                <w:bCs/>
                <w:sz w:val="22"/>
                <w:szCs w:val="22"/>
              </w:rPr>
              <w:t>3</w:t>
            </w:r>
            <w:r w:rsidRPr="00665A64">
              <w:rPr>
                <w:rFonts w:asciiTheme="majorHAnsi" w:hAnsiTheme="majorHAnsi" w:cstheme="majorHAnsi"/>
                <w:bCs/>
                <w:sz w:val="22"/>
                <w:szCs w:val="22"/>
              </w:rPr>
              <w:t>.</w:t>
            </w:r>
          </w:p>
        </w:tc>
        <w:tc>
          <w:tcPr>
            <w:tcW w:w="1938" w:type="pct"/>
          </w:tcPr>
          <w:p w14:paraId="058046D9" w14:textId="77777777" w:rsidR="003C3DB5" w:rsidRPr="00665A64" w:rsidRDefault="003C3DB5" w:rsidP="003C3DB5">
            <w:pPr>
              <w:jc w:val="both"/>
              <w:rPr>
                <w:rFonts w:asciiTheme="majorHAnsi" w:hAnsiTheme="majorHAnsi" w:cstheme="majorHAnsi"/>
                <w:bCs/>
                <w:sz w:val="22"/>
                <w:szCs w:val="22"/>
              </w:rPr>
            </w:pPr>
            <w:r w:rsidRPr="00665A64">
              <w:rPr>
                <w:rFonts w:asciiTheme="majorHAnsi" w:hAnsiTheme="majorHAnsi" w:cstheme="majorHAnsi"/>
                <w:bCs/>
                <w:sz w:val="22"/>
                <w:szCs w:val="22"/>
              </w:rPr>
              <w:t>Nurodytoms temoms turi būti pateiktos išsamios ne mažiau kaip 15 eksperimentų instrukcijos</w:t>
            </w:r>
            <w:r>
              <w:rPr>
                <w:rFonts w:asciiTheme="majorHAnsi" w:hAnsiTheme="majorHAnsi" w:cstheme="majorHAnsi"/>
                <w:bCs/>
                <w:sz w:val="22"/>
                <w:szCs w:val="22"/>
              </w:rPr>
              <w:t>.</w:t>
            </w:r>
          </w:p>
          <w:p w14:paraId="252AB31F" w14:textId="77777777" w:rsidR="003C3DB5" w:rsidRPr="00665A64" w:rsidRDefault="003C3DB5" w:rsidP="003C3DB5">
            <w:pPr>
              <w:jc w:val="both"/>
              <w:rPr>
                <w:rFonts w:asciiTheme="majorHAnsi" w:hAnsiTheme="majorHAnsi" w:cstheme="majorHAnsi"/>
                <w:bCs/>
                <w:sz w:val="22"/>
                <w:szCs w:val="22"/>
              </w:rPr>
            </w:pPr>
          </w:p>
        </w:tc>
        <w:tc>
          <w:tcPr>
            <w:tcW w:w="1836" w:type="pct"/>
          </w:tcPr>
          <w:p w14:paraId="72268041" w14:textId="77777777" w:rsidR="003C3DB5" w:rsidRPr="00665A64" w:rsidRDefault="003C3DB5" w:rsidP="003C3DB5">
            <w:pPr>
              <w:shd w:val="clear" w:color="auto" w:fill="FFFFFF"/>
              <w:rPr>
                <w:rFonts w:asciiTheme="majorHAnsi" w:hAnsiTheme="majorHAnsi" w:cstheme="majorHAnsi"/>
                <w:bCs/>
                <w:i/>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4A132F34" w14:textId="77777777" w:rsidR="003C3DB5" w:rsidRPr="00665A64" w:rsidRDefault="003C3DB5" w:rsidP="003C3DB5">
            <w:pPr>
              <w:jc w:val="center"/>
              <w:rPr>
                <w:rFonts w:asciiTheme="majorHAnsi" w:eastAsia="Calibri" w:hAnsiTheme="majorHAnsi" w:cstheme="majorHAnsi"/>
                <w:bCs/>
                <w:i/>
                <w:color w:val="4472C4"/>
                <w:sz w:val="22"/>
                <w:szCs w:val="22"/>
              </w:rPr>
            </w:pPr>
          </w:p>
        </w:tc>
      </w:tr>
      <w:tr w:rsidR="003C3DB5" w:rsidRPr="00665A64" w14:paraId="72B48389" w14:textId="77777777" w:rsidTr="008813D6">
        <w:tc>
          <w:tcPr>
            <w:tcW w:w="266" w:type="pct"/>
          </w:tcPr>
          <w:p w14:paraId="67DFBA4A" w14:textId="16029204"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16.</w:t>
            </w:r>
            <w:r>
              <w:rPr>
                <w:rFonts w:asciiTheme="majorHAnsi" w:hAnsiTheme="majorHAnsi" w:cstheme="majorHAnsi"/>
                <w:bCs/>
                <w:sz w:val="22"/>
                <w:szCs w:val="22"/>
              </w:rPr>
              <w:t>4</w:t>
            </w:r>
            <w:r w:rsidRPr="00665A64">
              <w:rPr>
                <w:rFonts w:asciiTheme="majorHAnsi" w:hAnsiTheme="majorHAnsi" w:cstheme="majorHAnsi"/>
                <w:bCs/>
                <w:sz w:val="22"/>
                <w:szCs w:val="22"/>
              </w:rPr>
              <w:t>.</w:t>
            </w:r>
          </w:p>
        </w:tc>
        <w:tc>
          <w:tcPr>
            <w:tcW w:w="1938" w:type="pct"/>
          </w:tcPr>
          <w:p w14:paraId="0CFAA125" w14:textId="77777777" w:rsidR="003C3DB5" w:rsidRPr="00665A64" w:rsidRDefault="003C3DB5" w:rsidP="003C3DB5">
            <w:pPr>
              <w:jc w:val="both"/>
              <w:rPr>
                <w:rFonts w:asciiTheme="majorHAnsi" w:hAnsiTheme="majorHAnsi" w:cstheme="majorHAnsi"/>
                <w:bCs/>
                <w:sz w:val="22"/>
                <w:szCs w:val="22"/>
              </w:rPr>
            </w:pPr>
            <w:r w:rsidRPr="00665A64">
              <w:rPr>
                <w:rFonts w:asciiTheme="majorHAnsi" w:hAnsiTheme="majorHAnsi" w:cstheme="majorHAnsi"/>
                <w:bCs/>
                <w:sz w:val="22"/>
                <w:szCs w:val="22"/>
              </w:rPr>
              <w:t>Atskiri rinkinio elementai tarpusavyje turi būti techniškai suderinti, kad šiuo rinkiniu būtų galima atlikti nurodytus laboratorinius darbus, turi būti pateikti visi papildomi įrengimai, laikikliai ar priedai</w:t>
            </w:r>
          </w:p>
        </w:tc>
        <w:tc>
          <w:tcPr>
            <w:tcW w:w="1836" w:type="pct"/>
          </w:tcPr>
          <w:p w14:paraId="0604D060" w14:textId="77777777" w:rsidR="003C3DB5" w:rsidRPr="00665A64" w:rsidRDefault="003C3DB5" w:rsidP="003C3DB5">
            <w:pPr>
              <w:shd w:val="clear" w:color="auto" w:fill="FFFFFF"/>
              <w:rPr>
                <w:rFonts w:asciiTheme="majorHAnsi" w:hAnsiTheme="majorHAnsi" w:cstheme="majorHAnsi"/>
                <w:bCs/>
                <w: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01BAB4BE" w14:textId="77777777" w:rsidR="003C3DB5" w:rsidRPr="00665A64" w:rsidRDefault="003C3DB5" w:rsidP="003C3DB5">
            <w:pPr>
              <w:jc w:val="center"/>
              <w:rPr>
                <w:rFonts w:asciiTheme="majorHAnsi" w:eastAsia="Calibri" w:hAnsiTheme="majorHAnsi" w:cstheme="majorHAnsi"/>
                <w:bCs/>
                <w:i/>
                <w:color w:val="4472C4"/>
                <w:sz w:val="22"/>
                <w:szCs w:val="22"/>
              </w:rPr>
            </w:pPr>
          </w:p>
        </w:tc>
      </w:tr>
      <w:tr w:rsidR="003C3DB5" w:rsidRPr="00665A64" w14:paraId="3AF133B3" w14:textId="77777777" w:rsidTr="008813D6">
        <w:tc>
          <w:tcPr>
            <w:tcW w:w="266" w:type="pct"/>
          </w:tcPr>
          <w:p w14:paraId="1227068D" w14:textId="7BA8633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lastRenderedPageBreak/>
              <w:t>16.</w:t>
            </w:r>
            <w:r>
              <w:rPr>
                <w:rFonts w:asciiTheme="majorHAnsi" w:hAnsiTheme="majorHAnsi" w:cstheme="majorHAnsi"/>
                <w:sz w:val="22"/>
                <w:szCs w:val="22"/>
              </w:rPr>
              <w:t>5</w:t>
            </w:r>
            <w:r w:rsidRPr="00665A64">
              <w:rPr>
                <w:rFonts w:asciiTheme="majorHAnsi" w:hAnsiTheme="majorHAnsi" w:cstheme="majorHAnsi"/>
                <w:sz w:val="22"/>
                <w:szCs w:val="22"/>
              </w:rPr>
              <w:t>.</w:t>
            </w:r>
          </w:p>
        </w:tc>
        <w:tc>
          <w:tcPr>
            <w:tcW w:w="1938" w:type="pct"/>
          </w:tcPr>
          <w:p w14:paraId="7E33094A"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Siūlomas rinkinys turi būti komplektuojamas patogiose ir tvirtose nešiojamose, uždaromose dėžėse/lagaminuose su pernešimui skirta rankena/rankenomis. Dėžės/lagamino vidus turi būti suskirstytas skyreliais, skirtais atskiriems rinkinio elementams sudėti ir užtikrintų saugų jų transportavimą</w:t>
            </w:r>
          </w:p>
        </w:tc>
        <w:tc>
          <w:tcPr>
            <w:tcW w:w="1836" w:type="pct"/>
          </w:tcPr>
          <w:p w14:paraId="06F85353"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p w14:paraId="7FA138F1" w14:textId="77777777" w:rsidR="003C3DB5" w:rsidRPr="00665A64" w:rsidRDefault="003C3DB5" w:rsidP="003C3DB5">
            <w:pPr>
              <w:jc w:val="both"/>
              <w:rPr>
                <w:rFonts w:asciiTheme="majorHAnsi" w:hAnsiTheme="majorHAnsi" w:cstheme="majorHAnsi"/>
                <w:iCs/>
                <w:color w:val="000000"/>
                <w:sz w:val="22"/>
                <w:szCs w:val="22"/>
              </w:rPr>
            </w:pPr>
          </w:p>
          <w:p w14:paraId="671272AE" w14:textId="77777777" w:rsidR="003C3DB5" w:rsidRPr="00665A64" w:rsidRDefault="003C3DB5" w:rsidP="003C3DB5">
            <w:pPr>
              <w:jc w:val="both"/>
              <w:rPr>
                <w:rFonts w:asciiTheme="majorHAnsi" w:hAnsiTheme="majorHAnsi" w:cstheme="majorHAnsi"/>
                <w:iCs/>
                <w:color w:val="000000"/>
                <w:sz w:val="22"/>
                <w:szCs w:val="22"/>
              </w:rPr>
            </w:pPr>
          </w:p>
          <w:p w14:paraId="49C6643D" w14:textId="77777777" w:rsidR="003C3DB5" w:rsidRPr="00665A64" w:rsidRDefault="003C3DB5" w:rsidP="003C3DB5">
            <w:pPr>
              <w:jc w:val="both"/>
              <w:rPr>
                <w:rFonts w:asciiTheme="majorHAnsi" w:hAnsiTheme="majorHAnsi" w:cstheme="majorHAnsi"/>
                <w:iCs/>
                <w:color w:val="000000"/>
                <w:sz w:val="22"/>
                <w:szCs w:val="22"/>
              </w:rPr>
            </w:pPr>
          </w:p>
          <w:p w14:paraId="5B0048A2" w14:textId="77777777" w:rsidR="003C3DB5" w:rsidRPr="00665A64" w:rsidRDefault="003C3DB5" w:rsidP="003C3DB5">
            <w:pPr>
              <w:jc w:val="both"/>
              <w:rPr>
                <w:rFonts w:asciiTheme="majorHAnsi" w:hAnsiTheme="majorHAnsi" w:cstheme="majorHAnsi"/>
                <w:iCs/>
                <w:color w:val="000000"/>
                <w:sz w:val="22"/>
                <w:szCs w:val="22"/>
              </w:rPr>
            </w:pPr>
          </w:p>
          <w:p w14:paraId="34EF4BD7" w14:textId="77777777" w:rsidR="003C3DB5" w:rsidRPr="00665A64" w:rsidRDefault="003C3DB5" w:rsidP="003C3DB5">
            <w:pPr>
              <w:jc w:val="both"/>
              <w:rPr>
                <w:rFonts w:asciiTheme="majorHAnsi" w:hAnsiTheme="majorHAnsi" w:cstheme="majorHAnsi"/>
                <w:iCs/>
                <w:color w:val="000000"/>
                <w:sz w:val="22"/>
                <w:szCs w:val="22"/>
              </w:rPr>
            </w:pPr>
          </w:p>
          <w:p w14:paraId="5B3D3A8A" w14:textId="77777777" w:rsidR="003C3DB5" w:rsidRPr="00665A64" w:rsidRDefault="003C3DB5" w:rsidP="003C3DB5">
            <w:pPr>
              <w:jc w:val="both"/>
              <w:rPr>
                <w:rFonts w:asciiTheme="majorHAnsi" w:hAnsiTheme="majorHAnsi" w:cstheme="majorHAnsi"/>
                <w:iCs/>
                <w:color w:val="000000"/>
                <w:sz w:val="22"/>
                <w:szCs w:val="22"/>
              </w:rPr>
            </w:pPr>
          </w:p>
          <w:p w14:paraId="56FBAC41" w14:textId="77777777" w:rsidR="003C3DB5" w:rsidRPr="00665A64" w:rsidRDefault="003C3DB5" w:rsidP="003C3DB5">
            <w:pPr>
              <w:jc w:val="both"/>
              <w:rPr>
                <w:rFonts w:asciiTheme="majorHAnsi" w:hAnsiTheme="majorHAnsi" w:cstheme="majorHAnsi"/>
                <w:i/>
                <w:iCs/>
                <w:color w:val="000000"/>
                <w:sz w:val="22"/>
                <w:szCs w:val="22"/>
              </w:rPr>
            </w:pPr>
          </w:p>
        </w:tc>
        <w:tc>
          <w:tcPr>
            <w:tcW w:w="960" w:type="pct"/>
            <w:tcBorders>
              <w:bottom w:val="single" w:sz="4" w:space="0" w:color="auto"/>
              <w:tl2br w:val="single" w:sz="4" w:space="0" w:color="auto"/>
            </w:tcBorders>
          </w:tcPr>
          <w:p w14:paraId="100C1794"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41563F42" w14:textId="77777777" w:rsidTr="008813D6">
        <w:tc>
          <w:tcPr>
            <w:tcW w:w="266" w:type="pct"/>
          </w:tcPr>
          <w:p w14:paraId="525936F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b/>
                <w:sz w:val="22"/>
                <w:szCs w:val="22"/>
              </w:rPr>
              <w:t>17.</w:t>
            </w:r>
          </w:p>
        </w:tc>
        <w:tc>
          <w:tcPr>
            <w:tcW w:w="1938" w:type="pct"/>
          </w:tcPr>
          <w:p w14:paraId="439D7805"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b/>
              </w:rPr>
              <w:t>Biotechnologijų laboratorinė sistema</w:t>
            </w:r>
          </w:p>
        </w:tc>
        <w:tc>
          <w:tcPr>
            <w:tcW w:w="1836" w:type="pct"/>
          </w:tcPr>
          <w:p w14:paraId="0B1221B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51A38740"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09887713" w14:textId="77777777" w:rsidR="003C3DB5" w:rsidRPr="00665A64" w:rsidRDefault="003C3DB5" w:rsidP="003C3DB5">
            <w:pPr>
              <w:jc w:val="both"/>
              <w:rPr>
                <w:rFonts w:asciiTheme="majorHAnsi" w:hAnsiTheme="majorHAnsi" w:cstheme="majorHAnsi"/>
                <w:i/>
                <w:iCs/>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l2br w:val="nil"/>
            </w:tcBorders>
          </w:tcPr>
          <w:p w14:paraId="534CB8B1" w14:textId="77777777" w:rsidR="003C3DB5" w:rsidRPr="00665A64" w:rsidRDefault="003C3DB5" w:rsidP="003C3DB5">
            <w:pPr>
              <w:jc w:val="cente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5F2AF0D5" w14:textId="77777777" w:rsidTr="00B74213">
        <w:tc>
          <w:tcPr>
            <w:tcW w:w="266" w:type="pct"/>
          </w:tcPr>
          <w:p w14:paraId="24C5A277"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17.1.</w:t>
            </w:r>
          </w:p>
        </w:tc>
        <w:tc>
          <w:tcPr>
            <w:tcW w:w="1938" w:type="pct"/>
          </w:tcPr>
          <w:p w14:paraId="4CF680C1"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Rinkinį sudaro:</w:t>
            </w:r>
          </w:p>
          <w:p w14:paraId="27B63791" w14:textId="77777777" w:rsidR="003C3DB5" w:rsidRPr="00665A64" w:rsidRDefault="003C3DB5" w:rsidP="003C3DB5">
            <w:pPr>
              <w:jc w:val="both"/>
              <w:rPr>
                <w:rFonts w:asciiTheme="majorHAnsi" w:hAnsiTheme="majorHAnsi" w:cstheme="majorHAnsi"/>
                <w:sz w:val="22"/>
                <w:szCs w:val="22"/>
              </w:rPr>
            </w:pPr>
          </w:p>
          <w:p w14:paraId="147E8C25"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1 PGR termocikleris (su 48 vnt. 0,2 ml talpos mėgintuvėliais)</w:t>
            </w:r>
          </w:p>
          <w:p w14:paraId="55D33272"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6 Elektroforezės rinkiniai (su 14 x 7 cm talpa ir dviem 7 x 7 cm talpomis)</w:t>
            </w:r>
          </w:p>
          <w:p w14:paraId="22431270"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3 Vertikalūs elektroforezės prietaisai</w:t>
            </w:r>
          </w:p>
          <w:p w14:paraId="0227100F"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3 Maitinimo šaltiniai (10 – 300 V, 1 arba 4 prietaisai)</w:t>
            </w:r>
          </w:p>
          <w:p w14:paraId="2F9FB9DC"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6 Kintamo tūrio mechaninės pipetės (0.5 – 10 µl)</w:t>
            </w:r>
          </w:p>
          <w:p w14:paraId="1DA9FF6C"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6 Kintamo tūrio mechaninės pipetės (10 – 100 µl)</w:t>
            </w:r>
          </w:p>
          <w:p w14:paraId="1DB89C31"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6 Kintamo tūrio mechaninės pipetės (100 – 1000 µl)</w:t>
            </w:r>
          </w:p>
          <w:p w14:paraId="4E4CC1FE"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2 LED mėlynos/ baltos šviesos transiliuminatoriai</w:t>
            </w:r>
          </w:p>
          <w:p w14:paraId="71BAFDF8"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10 Nešiojama UV fluorescencinė lempos</w:t>
            </w:r>
          </w:p>
          <w:p w14:paraId="2DAE04FC"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2 Skaitmeninės termostatinės vandens vonelės</w:t>
            </w:r>
          </w:p>
          <w:p w14:paraId="080214FC"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1 Pastovios temperatūros inkubatorius</w:t>
            </w:r>
          </w:p>
          <w:p w14:paraId="52EBCE6E"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3 Mini centrifugos</w:t>
            </w:r>
          </w:p>
          <w:p w14:paraId="3B5B255B"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1 Mėgintuvėlių purtyklė</w:t>
            </w:r>
          </w:p>
          <w:p w14:paraId="32B4F445"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3 Mechaninių pipečių antgalių rinkiniai (0,1 – 10 µl / 2 pakuotės po 96 vnt.)</w:t>
            </w:r>
          </w:p>
          <w:p w14:paraId="630BB73B"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6 Geltonų mechaninių pipečių antgalių rinkiniai (1 – 200 µl / 2 pakuotės po 96 vnt.)</w:t>
            </w:r>
          </w:p>
          <w:p w14:paraId="53814D2A"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t>3 Mėlynų mechaninių pipečių antgalių rinkiniai (200 – 1000 µl / 2 pakuotės po 100 vnt.)</w:t>
            </w:r>
          </w:p>
          <w:p w14:paraId="227A3254" w14:textId="77777777" w:rsidR="003C3DB5" w:rsidRPr="00B74213" w:rsidRDefault="003C3DB5" w:rsidP="003C3DB5">
            <w:pPr>
              <w:pStyle w:val="Sraopastraipa"/>
              <w:numPr>
                <w:ilvl w:val="0"/>
                <w:numId w:val="42"/>
              </w:numPr>
              <w:jc w:val="both"/>
              <w:rPr>
                <w:rFonts w:asciiTheme="majorHAnsi" w:hAnsiTheme="majorHAnsi" w:cstheme="majorHAnsi"/>
                <w:sz w:val="22"/>
                <w:szCs w:val="22"/>
              </w:rPr>
            </w:pPr>
            <w:r w:rsidRPr="00B74213">
              <w:rPr>
                <w:rFonts w:asciiTheme="majorHAnsi" w:hAnsiTheme="majorHAnsi" w:cstheme="majorHAnsi"/>
                <w:sz w:val="22"/>
                <w:szCs w:val="22"/>
              </w:rPr>
              <w:lastRenderedPageBreak/>
              <w:t>3 Mechaninių pipečių antgaliai (1 – 200 µl / 1 pakuotė 204 vnt.)</w:t>
            </w:r>
          </w:p>
        </w:tc>
        <w:tc>
          <w:tcPr>
            <w:tcW w:w="1836" w:type="pct"/>
          </w:tcPr>
          <w:p w14:paraId="44E993D6" w14:textId="77777777" w:rsidR="003C3DB5" w:rsidRPr="00665A64" w:rsidRDefault="003C3DB5" w:rsidP="003C3DB5">
            <w:pPr>
              <w:jc w:val="both"/>
              <w:rPr>
                <w:rFonts w:asciiTheme="majorHAnsi" w:hAnsiTheme="majorHAnsi" w:cstheme="majorHAnsi"/>
                <w:i/>
                <w:iCs/>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4FD951FB" w14:textId="77777777" w:rsidR="003C3DB5" w:rsidRPr="00665A64" w:rsidRDefault="003C3DB5" w:rsidP="003C3DB5">
            <w:pPr>
              <w:jc w:val="center"/>
              <w:rPr>
                <w:rFonts w:asciiTheme="majorHAnsi" w:eastAsia="Calibri" w:hAnsiTheme="majorHAnsi" w:cstheme="majorHAnsi"/>
                <w:i/>
                <w:color w:val="000000"/>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55E8278F" w14:textId="77777777" w:rsidTr="00B74213">
        <w:tc>
          <w:tcPr>
            <w:tcW w:w="266" w:type="pct"/>
          </w:tcPr>
          <w:p w14:paraId="0D6615B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17.2.</w:t>
            </w:r>
          </w:p>
        </w:tc>
        <w:tc>
          <w:tcPr>
            <w:tcW w:w="1938" w:type="pct"/>
          </w:tcPr>
          <w:p w14:paraId="205CBEE4" w14:textId="77777777" w:rsidR="003C3DB5" w:rsidRPr="00766E6D" w:rsidRDefault="003C3DB5" w:rsidP="003C3DB5">
            <w:pPr>
              <w:jc w:val="both"/>
              <w:rPr>
                <w:rFonts w:asciiTheme="majorHAnsi" w:hAnsiTheme="majorHAnsi" w:cstheme="majorHAnsi"/>
                <w:sz w:val="22"/>
                <w:szCs w:val="22"/>
              </w:rPr>
            </w:pPr>
            <w:r w:rsidRPr="00766E6D">
              <w:rPr>
                <w:rFonts w:asciiTheme="majorHAnsi" w:hAnsiTheme="majorHAnsi" w:cstheme="majorHAnsi"/>
                <w:sz w:val="22"/>
                <w:szCs w:val="22"/>
              </w:rPr>
              <w:t>Rinkinys turi būti pritaikytas dirbti ne mažiau kaip dvejoms darbo grupėms</w:t>
            </w:r>
          </w:p>
        </w:tc>
        <w:tc>
          <w:tcPr>
            <w:tcW w:w="1836" w:type="pct"/>
          </w:tcPr>
          <w:p w14:paraId="2113F265" w14:textId="77777777" w:rsidR="003C3DB5" w:rsidRPr="00665A64" w:rsidRDefault="003C3DB5" w:rsidP="003C3DB5">
            <w:pPr>
              <w:jc w:val="both"/>
              <w:rPr>
                <w:rFonts w:asciiTheme="majorHAnsi" w:hAnsiTheme="majorHAnsi" w:cstheme="majorHAnsi"/>
                <w: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546BDB3"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4345F6A5" w14:textId="77777777" w:rsidTr="00B74213">
        <w:tc>
          <w:tcPr>
            <w:tcW w:w="266" w:type="pct"/>
          </w:tcPr>
          <w:p w14:paraId="4642873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17.3.</w:t>
            </w:r>
          </w:p>
        </w:tc>
        <w:tc>
          <w:tcPr>
            <w:tcW w:w="1938" w:type="pct"/>
          </w:tcPr>
          <w:p w14:paraId="014B3DC1"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Termocikleris turi atitikti šiuos reikalavimus:</w:t>
            </w:r>
          </w:p>
          <w:p w14:paraId="3E8CBBA0"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 xml:space="preserve"> </w:t>
            </w:r>
          </w:p>
          <w:p w14:paraId="3806D0E7"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Įrenginys turi talpinti ne mažiau kaip 45 0</w:t>
            </w:r>
            <w:r>
              <w:rPr>
                <w:rFonts w:asciiTheme="majorHAnsi" w:hAnsiTheme="majorHAnsi" w:cstheme="majorHAnsi"/>
                <w:sz w:val="22"/>
                <w:szCs w:val="22"/>
              </w:rPr>
              <w:t>,</w:t>
            </w:r>
            <w:r w:rsidRPr="00665A64">
              <w:rPr>
                <w:rFonts w:asciiTheme="majorHAnsi" w:hAnsiTheme="majorHAnsi" w:cstheme="majorHAnsi"/>
                <w:sz w:val="22"/>
                <w:szCs w:val="22"/>
              </w:rPr>
              <w:t>2 ml mėgintuvėlius;</w:t>
            </w:r>
          </w:p>
          <w:p w14:paraId="788902CF"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aktyvų aušinimą turi būti ne prastesnis kaip iki 4º C;</w:t>
            </w:r>
          </w:p>
          <w:p w14:paraId="3B3DB7AF"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Prietaisas turi turėti sparčios inkubacijos funkciją.</w:t>
            </w:r>
          </w:p>
          <w:p w14:paraId="49BC9169"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Termocikleris turi turėti ne prastesnį kaip 7" HD spalvotą jutiklinį ekraną, kuriame būtų rodomi realaus laiko rezultatai;</w:t>
            </w:r>
          </w:p>
          <w:p w14:paraId="62234501"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Prietaisas turi turėti integruotą kompiuterį ir turi nereikalauti būti siejamas su išmaniuoju įrenginiu;</w:t>
            </w:r>
          </w:p>
          <w:p w14:paraId="7E1B2BB9"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gamintojo integruotas programas bei atmintį talpinti naudotojo kurtoms programoms;</w:t>
            </w:r>
          </w:p>
          <w:p w14:paraId="73695BC7"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nuo garavimo apsaugantį šildantį dangtelį.</w:t>
            </w:r>
          </w:p>
        </w:tc>
        <w:tc>
          <w:tcPr>
            <w:tcW w:w="1836" w:type="pct"/>
          </w:tcPr>
          <w:p w14:paraId="2BF2E000" w14:textId="77777777" w:rsidR="003C3DB5" w:rsidRPr="00665A64" w:rsidRDefault="003C3DB5" w:rsidP="003C3DB5">
            <w:pPr>
              <w:jc w:val="both"/>
              <w:rPr>
                <w:rFonts w:asciiTheme="majorHAnsi" w:hAnsiTheme="majorHAnsi" w:cstheme="majorHAnsi"/>
                <w: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F881979"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26CF8356" w14:textId="77777777" w:rsidTr="00B74213">
        <w:tc>
          <w:tcPr>
            <w:tcW w:w="266" w:type="pct"/>
          </w:tcPr>
          <w:p w14:paraId="6E1400EA"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17.4.</w:t>
            </w:r>
          </w:p>
        </w:tc>
        <w:tc>
          <w:tcPr>
            <w:tcW w:w="1938" w:type="pct"/>
          </w:tcPr>
          <w:p w14:paraId="1073FD35"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Rinkinys elektroforezės eksperimentams atlikti:</w:t>
            </w:r>
          </w:p>
          <w:p w14:paraId="4CC598D2"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 xml:space="preserve"> </w:t>
            </w:r>
          </w:p>
          <w:p w14:paraId="53847D77"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Su siūlomu rinkiniu turi būti galima atlikti pilno spektro horizontalios elektroforezės eksperimentus.</w:t>
            </w:r>
          </w:p>
          <w:p w14:paraId="1CCE1B85"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 xml:space="preserve"> Prietaisas turi turėti įrengtą ventiliaciją, kad sumažintų dangtelio kondensaciją.</w:t>
            </w:r>
          </w:p>
          <w:p w14:paraId="2A027643"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Rinkinys turi būti pritaikytas dirbti ne mažiau kaip dvejoms darbo grupėms.</w:t>
            </w:r>
          </w:p>
          <w:p w14:paraId="3B7FC3FA"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Rezultatas turi būti matomas ne ilgiau nei po 30 minučių.</w:t>
            </w:r>
          </w:p>
          <w:p w14:paraId="2F8E2D48"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Horizontalios elektroforezės aparatas:</w:t>
            </w:r>
          </w:p>
          <w:p w14:paraId="7C6BE65D"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veikti su ne mažiau kaip viena ne mažesnės kaip 9x10 cm talpos gelio kasete;</w:t>
            </w:r>
          </w:p>
          <w:p w14:paraId="52717B5D"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veikti kartu su poliakrilamido geliais;</w:t>
            </w:r>
          </w:p>
          <w:p w14:paraId="6696891B"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spalvinius žymėjimus;</w:t>
            </w:r>
          </w:p>
        </w:tc>
        <w:tc>
          <w:tcPr>
            <w:tcW w:w="1836" w:type="pct"/>
          </w:tcPr>
          <w:p w14:paraId="3816C759" w14:textId="77777777" w:rsidR="003C3DB5" w:rsidRPr="00665A64" w:rsidRDefault="003C3DB5" w:rsidP="003C3DB5">
            <w:pPr>
              <w:jc w:val="both"/>
              <w:rPr>
                <w:rFonts w:asciiTheme="majorHAnsi" w:hAnsiTheme="majorHAnsi" w:cstheme="majorHAnsi"/>
                <w: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5CEA6271"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6C4C1422" w14:textId="77777777" w:rsidTr="00B74213">
        <w:tc>
          <w:tcPr>
            <w:tcW w:w="266" w:type="pct"/>
          </w:tcPr>
          <w:p w14:paraId="01EE3E8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17.5.</w:t>
            </w:r>
          </w:p>
        </w:tc>
        <w:tc>
          <w:tcPr>
            <w:tcW w:w="1938" w:type="pct"/>
          </w:tcPr>
          <w:p w14:paraId="2BE0A08C"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Mikropipetėse turi būti skaitiklis, rodantis nustatytą tūrį,</w:t>
            </w:r>
          </w:p>
          <w:p w14:paraId="637BF1DA"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Siurbiamas tūris turi būti nustatomas reguliavimo rankenėle,</w:t>
            </w:r>
          </w:p>
          <w:p w14:paraId="24FA249E"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būti galimybė tūri fiksuoti;</w:t>
            </w:r>
          </w:p>
          <w:p w14:paraId="2B5B94DF"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veikti su vienkartiniais antgaliais;</w:t>
            </w:r>
          </w:p>
          <w:p w14:paraId="736AEFD2"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Tūris ne mažiau kaip 0,5-10 μl.</w:t>
            </w:r>
          </w:p>
        </w:tc>
        <w:tc>
          <w:tcPr>
            <w:tcW w:w="1836" w:type="pct"/>
          </w:tcPr>
          <w:p w14:paraId="687F500F" w14:textId="77777777" w:rsidR="003C3DB5" w:rsidRPr="00665A64" w:rsidRDefault="003C3DB5" w:rsidP="003C3DB5">
            <w:pPr>
              <w:jc w:val="both"/>
              <w:rPr>
                <w:rFonts w:asciiTheme="majorHAnsi" w:hAnsiTheme="majorHAnsi" w:cstheme="majorHAnsi"/>
                <w:i/>
                <w:iCs/>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772F4A8E"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094DDBDF" w14:textId="77777777" w:rsidTr="00B74213">
        <w:tc>
          <w:tcPr>
            <w:tcW w:w="266" w:type="pct"/>
          </w:tcPr>
          <w:p w14:paraId="3DAD4195"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lastRenderedPageBreak/>
              <w:t>17.6.</w:t>
            </w:r>
          </w:p>
        </w:tc>
        <w:tc>
          <w:tcPr>
            <w:tcW w:w="1938" w:type="pct"/>
          </w:tcPr>
          <w:p w14:paraId="3AB9B3E4"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Transiliuminatorius, kuris turi atitikti šiuos reikalavimus:</w:t>
            </w:r>
          </w:p>
          <w:p w14:paraId="0137059A" w14:textId="77777777" w:rsidR="003C3DB5" w:rsidRPr="00665A64" w:rsidRDefault="003C3DB5" w:rsidP="003C3DB5">
            <w:pPr>
              <w:jc w:val="both"/>
              <w:rPr>
                <w:rFonts w:asciiTheme="majorHAnsi" w:hAnsiTheme="majorHAnsi" w:cstheme="majorHAnsi"/>
                <w:sz w:val="22"/>
                <w:szCs w:val="22"/>
              </w:rPr>
            </w:pPr>
          </w:p>
          <w:p w14:paraId="36DE9B45"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Prietaisas neturi ardyti DNR;</w:t>
            </w:r>
          </w:p>
          <w:p w14:paraId="14F773FF"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oranžinį kontrastinį dangtelį;</w:t>
            </w:r>
          </w:p>
          <w:p w14:paraId="7429B8FA"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mėlyną ir baltą stėbėjimo paviršių;</w:t>
            </w:r>
          </w:p>
          <w:p w14:paraId="7FAA49A0"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būti įrengtas LED šaltinis;</w:t>
            </w:r>
          </w:p>
          <w:p w14:paraId="42D7743D"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Mėlynos šviesos bangų ilgis turi būti ne prastesnis kaip iki 470 nm;</w:t>
            </w:r>
          </w:p>
          <w:p w14:paraId="5E931E67"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Maksimalus stebimų gelių dydis ne mažesnis kaip 15 cm x 25 cm x 1.5 cm.</w:t>
            </w:r>
          </w:p>
        </w:tc>
        <w:tc>
          <w:tcPr>
            <w:tcW w:w="1836" w:type="pct"/>
          </w:tcPr>
          <w:p w14:paraId="4D0231E1" w14:textId="77777777" w:rsidR="003C3DB5" w:rsidRPr="00665A64" w:rsidRDefault="003C3DB5" w:rsidP="003C3DB5">
            <w:pPr>
              <w:jc w:val="both"/>
              <w:rPr>
                <w:rFonts w:asciiTheme="majorHAnsi" w:hAnsiTheme="majorHAnsi" w:cstheme="majorHAnsi"/>
                <w:i/>
                <w:iCs/>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6840641F"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45DE5A91" w14:textId="77777777" w:rsidTr="00B74213">
        <w:tc>
          <w:tcPr>
            <w:tcW w:w="266" w:type="pct"/>
          </w:tcPr>
          <w:p w14:paraId="0AF8AEF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17.7.</w:t>
            </w:r>
          </w:p>
        </w:tc>
        <w:tc>
          <w:tcPr>
            <w:tcW w:w="1938" w:type="pct"/>
          </w:tcPr>
          <w:p w14:paraId="015DE380"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Rankinė UV lempa, kuri turi atitikti šiuos reikalavimus:</w:t>
            </w:r>
          </w:p>
          <w:p w14:paraId="09ED52D6" w14:textId="77777777" w:rsidR="003C3DB5" w:rsidRPr="00665A64" w:rsidRDefault="003C3DB5" w:rsidP="003C3DB5">
            <w:pPr>
              <w:jc w:val="both"/>
              <w:rPr>
                <w:rFonts w:asciiTheme="majorHAnsi" w:hAnsiTheme="majorHAnsi" w:cstheme="majorHAnsi"/>
                <w:sz w:val="22"/>
                <w:szCs w:val="22"/>
              </w:rPr>
            </w:pPr>
          </w:p>
          <w:p w14:paraId="708F8B18"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Lempos galingumas turi būti ne mažesnis kaip 100-1000 lumenų.</w:t>
            </w:r>
          </w:p>
        </w:tc>
        <w:tc>
          <w:tcPr>
            <w:tcW w:w="1836" w:type="pct"/>
          </w:tcPr>
          <w:p w14:paraId="4DD81BA1"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76A8D41D"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72BB2086" w14:textId="77777777" w:rsidTr="00B74213">
        <w:tc>
          <w:tcPr>
            <w:tcW w:w="266" w:type="pct"/>
          </w:tcPr>
          <w:p w14:paraId="7E45343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17.8.</w:t>
            </w:r>
          </w:p>
        </w:tc>
        <w:tc>
          <w:tcPr>
            <w:tcW w:w="1938" w:type="pct"/>
          </w:tcPr>
          <w:p w14:paraId="3FF1A72E"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Maža centrifuga, kuri turi atitikti šiuos reikalavimus:</w:t>
            </w:r>
          </w:p>
          <w:p w14:paraId="34A77158" w14:textId="77777777" w:rsidR="003C3DB5" w:rsidRPr="00665A64" w:rsidRDefault="003C3DB5" w:rsidP="003C3DB5">
            <w:pPr>
              <w:jc w:val="both"/>
              <w:rPr>
                <w:rFonts w:asciiTheme="majorHAnsi" w:hAnsiTheme="majorHAnsi" w:cstheme="majorHAnsi"/>
                <w:sz w:val="22"/>
                <w:szCs w:val="22"/>
              </w:rPr>
            </w:pPr>
          </w:p>
          <w:p w14:paraId="16B40A73"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automatinę pradėjimo dirbti ir sustojimo funkciją;</w:t>
            </w:r>
          </w:p>
          <w:p w14:paraId="14018A36"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Neturi sverti daugiau kaip 1 kg;</w:t>
            </w:r>
          </w:p>
          <w:p w14:paraId="1A200872"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Fiksuotas greitis turėtų būti ne prastesnis kaip 7000 RPM;</w:t>
            </w:r>
          </w:p>
          <w:p w14:paraId="59F0B42F"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Prietaiso dydis neturėtų viršyti  250 x 200 x 150 mm;</w:t>
            </w:r>
          </w:p>
          <w:p w14:paraId="023D66D0"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turėti ne mažiau kaip 8 vietas mėgintuvėliams;</w:t>
            </w:r>
          </w:p>
          <w:p w14:paraId="089DF715"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Turi derėti ne mažiau kaip su 2 ml ir 5 ml mėgintuvėliais;</w:t>
            </w:r>
          </w:p>
          <w:p w14:paraId="2F1C98FB" w14:textId="77777777" w:rsidR="003C3DB5" w:rsidRPr="00665A64" w:rsidRDefault="003C3DB5" w:rsidP="003C3DB5">
            <w:pPr>
              <w:jc w:val="both"/>
              <w:rPr>
                <w:rFonts w:asciiTheme="majorHAnsi" w:hAnsiTheme="majorHAnsi" w:cstheme="majorHAnsi"/>
                <w:sz w:val="22"/>
                <w:szCs w:val="22"/>
              </w:rPr>
            </w:pPr>
            <w:r w:rsidRPr="00665A64">
              <w:rPr>
                <w:rFonts w:asciiTheme="majorHAnsi" w:hAnsiTheme="majorHAnsi" w:cstheme="majorHAnsi"/>
                <w:sz w:val="22"/>
                <w:szCs w:val="22"/>
              </w:rPr>
              <w:t>Centrifugavimas turi prasidėti uždarius dangtelį.</w:t>
            </w:r>
          </w:p>
        </w:tc>
        <w:tc>
          <w:tcPr>
            <w:tcW w:w="1836" w:type="pct"/>
          </w:tcPr>
          <w:p w14:paraId="77259011"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7714C449"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43C5504A" w14:textId="77777777" w:rsidTr="00B74213">
        <w:tc>
          <w:tcPr>
            <w:tcW w:w="266" w:type="pct"/>
          </w:tcPr>
          <w:p w14:paraId="0FDBA63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17.9.</w:t>
            </w:r>
          </w:p>
        </w:tc>
        <w:tc>
          <w:tcPr>
            <w:tcW w:w="1938" w:type="pct"/>
          </w:tcPr>
          <w:p w14:paraId="7883AD31" w14:textId="77777777" w:rsidR="003C3DB5" w:rsidRPr="00665A64" w:rsidRDefault="003C3DB5" w:rsidP="000537E3">
            <w:pPr>
              <w:jc w:val="both"/>
              <w:rPr>
                <w:rFonts w:asciiTheme="majorHAnsi" w:hAnsiTheme="majorHAnsi" w:cstheme="majorHAnsi"/>
                <w:sz w:val="22"/>
                <w:szCs w:val="22"/>
              </w:rPr>
            </w:pPr>
            <w:r w:rsidRPr="00665A64">
              <w:rPr>
                <w:rFonts w:asciiTheme="majorHAnsi" w:hAnsiTheme="majorHAnsi" w:cstheme="majorHAnsi"/>
                <w:sz w:val="22"/>
                <w:szCs w:val="22"/>
              </w:rPr>
              <w:t>Turi turėti ne mažiau kaip du rėžimus, nepertraukiamo purtymo ir protarpinio purtymo;</w:t>
            </w:r>
          </w:p>
          <w:p w14:paraId="6E98399E" w14:textId="77777777" w:rsidR="003C3DB5" w:rsidRPr="00665A64" w:rsidRDefault="003C3DB5" w:rsidP="000537E3">
            <w:pPr>
              <w:jc w:val="both"/>
              <w:rPr>
                <w:rFonts w:asciiTheme="majorHAnsi" w:hAnsiTheme="majorHAnsi" w:cstheme="majorHAnsi"/>
                <w:sz w:val="22"/>
                <w:szCs w:val="22"/>
              </w:rPr>
            </w:pPr>
            <w:r w:rsidRPr="00665A64">
              <w:rPr>
                <w:rFonts w:asciiTheme="majorHAnsi" w:hAnsiTheme="majorHAnsi" w:cstheme="majorHAnsi"/>
                <w:sz w:val="22"/>
                <w:szCs w:val="22"/>
              </w:rPr>
              <w:t>Didžiausias pasiekiamas greitis turėtų būti ne mažesnis kaip  3000 RPM;</w:t>
            </w:r>
          </w:p>
          <w:p w14:paraId="60E75650" w14:textId="77777777" w:rsidR="003C3DB5" w:rsidRPr="00665A64" w:rsidRDefault="003C3DB5" w:rsidP="000537E3">
            <w:pPr>
              <w:jc w:val="both"/>
              <w:rPr>
                <w:rFonts w:asciiTheme="majorHAnsi" w:hAnsiTheme="majorHAnsi" w:cstheme="majorHAnsi"/>
                <w:sz w:val="22"/>
                <w:szCs w:val="22"/>
              </w:rPr>
            </w:pPr>
            <w:r w:rsidRPr="00665A64">
              <w:rPr>
                <w:rFonts w:asciiTheme="majorHAnsi" w:hAnsiTheme="majorHAnsi" w:cstheme="majorHAnsi"/>
                <w:sz w:val="22"/>
                <w:szCs w:val="22"/>
              </w:rPr>
              <w:t>Turi derėti su ne mažiau kaip 6 talpų mėgintuvėliais: 0.2, 0.5, 1.5/2, 5, 15, 50 ml;</w:t>
            </w:r>
          </w:p>
          <w:p w14:paraId="25E714E7" w14:textId="77777777" w:rsidR="003C3DB5" w:rsidRPr="00665A64" w:rsidRDefault="003C3DB5" w:rsidP="000537E3">
            <w:pPr>
              <w:jc w:val="both"/>
              <w:rPr>
                <w:rFonts w:asciiTheme="majorHAnsi" w:hAnsiTheme="majorHAnsi" w:cstheme="majorHAnsi"/>
                <w:sz w:val="22"/>
                <w:szCs w:val="22"/>
              </w:rPr>
            </w:pPr>
            <w:r w:rsidRPr="00665A64">
              <w:rPr>
                <w:rFonts w:asciiTheme="majorHAnsi" w:hAnsiTheme="majorHAnsi" w:cstheme="majorHAnsi"/>
                <w:sz w:val="22"/>
                <w:szCs w:val="22"/>
              </w:rPr>
              <w:t>Prietaisas turi būti stabilus ir veikdamas nejudėti iš pradinės vietos;</w:t>
            </w:r>
          </w:p>
          <w:p w14:paraId="2D19B397" w14:textId="77777777" w:rsidR="003C3DB5" w:rsidRPr="00665A64" w:rsidRDefault="003C3DB5" w:rsidP="000537E3">
            <w:pPr>
              <w:jc w:val="both"/>
              <w:rPr>
                <w:rFonts w:asciiTheme="majorHAnsi" w:hAnsiTheme="majorHAnsi" w:cstheme="majorHAnsi"/>
                <w:sz w:val="22"/>
                <w:szCs w:val="22"/>
              </w:rPr>
            </w:pPr>
            <w:r w:rsidRPr="00665A64">
              <w:rPr>
                <w:rFonts w:asciiTheme="majorHAnsi" w:hAnsiTheme="majorHAnsi" w:cstheme="majorHAnsi"/>
                <w:sz w:val="22"/>
                <w:szCs w:val="22"/>
              </w:rPr>
              <w:t>Galvutė turi būti atskiriama, kad galima būtų prietaisą lengvai išvalyti.</w:t>
            </w:r>
          </w:p>
        </w:tc>
        <w:tc>
          <w:tcPr>
            <w:tcW w:w="1836" w:type="pct"/>
          </w:tcPr>
          <w:p w14:paraId="4E0B813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2A6A1C1D" w14:textId="77777777" w:rsidR="003C3DB5" w:rsidRPr="00665A64" w:rsidRDefault="003C3DB5" w:rsidP="003C3DB5">
            <w:pPr>
              <w:jc w:val="center"/>
              <w:rPr>
                <w:rFonts w:asciiTheme="majorHAnsi" w:eastAsia="Calibri" w:hAnsiTheme="majorHAnsi" w:cstheme="majorHAnsi"/>
                <w:i/>
                <w:color w:val="000000"/>
                <w:sz w:val="22"/>
                <w:szCs w:val="22"/>
              </w:rPr>
            </w:pPr>
          </w:p>
        </w:tc>
      </w:tr>
      <w:tr w:rsidR="003C3DB5" w:rsidRPr="00665A64" w14:paraId="41C34D7B" w14:textId="77777777" w:rsidTr="008813D6">
        <w:tc>
          <w:tcPr>
            <w:tcW w:w="266" w:type="pct"/>
          </w:tcPr>
          <w:p w14:paraId="03A5F2DD"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18.</w:t>
            </w:r>
          </w:p>
        </w:tc>
        <w:tc>
          <w:tcPr>
            <w:tcW w:w="1938" w:type="pct"/>
          </w:tcPr>
          <w:p w14:paraId="1062C2CF" w14:textId="77777777" w:rsidR="003C3DB5" w:rsidRPr="00665A64" w:rsidRDefault="003C3DB5" w:rsidP="003C3DB5">
            <w:pPr>
              <w:rPr>
                <w:rFonts w:asciiTheme="majorHAnsi" w:hAnsiTheme="majorHAnsi" w:cstheme="majorHAnsi"/>
                <w:b/>
                <w:bCs/>
              </w:rPr>
            </w:pPr>
            <w:r w:rsidRPr="00665A64">
              <w:rPr>
                <w:rFonts w:asciiTheme="majorHAnsi" w:hAnsiTheme="majorHAnsi" w:cstheme="majorHAnsi"/>
                <w:b/>
                <w:bCs/>
                <w:sz w:val="22"/>
                <w:szCs w:val="22"/>
              </w:rPr>
              <w:t>Saulės energijos eksperimentų rinkinys Nr. 1</w:t>
            </w:r>
          </w:p>
        </w:tc>
        <w:tc>
          <w:tcPr>
            <w:tcW w:w="1836" w:type="pct"/>
          </w:tcPr>
          <w:p w14:paraId="37D82D5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7B50D1B3"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6689B177"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4B6A22BB"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41F04F5E" w14:textId="77777777" w:rsidTr="008813D6">
        <w:tc>
          <w:tcPr>
            <w:tcW w:w="266" w:type="pct"/>
          </w:tcPr>
          <w:p w14:paraId="7C80309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18.1.</w:t>
            </w:r>
          </w:p>
        </w:tc>
        <w:tc>
          <w:tcPr>
            <w:tcW w:w="1938" w:type="pct"/>
          </w:tcPr>
          <w:p w14:paraId="5CD4E094" w14:textId="749FF0E7" w:rsidR="003C3DB5" w:rsidRPr="00665A64" w:rsidRDefault="00852FCB" w:rsidP="003C3DB5">
            <w:pPr>
              <w:rPr>
                <w:rFonts w:asciiTheme="majorHAnsi" w:hAnsiTheme="majorHAnsi" w:cstheme="majorHAnsi"/>
                <w:sz w:val="22"/>
                <w:szCs w:val="22"/>
              </w:rPr>
            </w:pPr>
            <w:r>
              <w:rPr>
                <w:rFonts w:asciiTheme="majorHAnsi" w:hAnsiTheme="majorHAnsi" w:cstheme="majorHAnsi"/>
                <w:sz w:val="22"/>
                <w:szCs w:val="22"/>
              </w:rPr>
              <w:t>Rinkinį sudaro:</w:t>
            </w:r>
          </w:p>
          <w:p w14:paraId="6DB871CB" w14:textId="77777777" w:rsidR="003C3DB5" w:rsidRPr="00665A64" w:rsidRDefault="003C3DB5" w:rsidP="003C3DB5">
            <w:pPr>
              <w:rPr>
                <w:rFonts w:asciiTheme="majorHAnsi" w:hAnsiTheme="majorHAnsi" w:cstheme="majorHAnsi"/>
                <w:sz w:val="22"/>
                <w:szCs w:val="22"/>
              </w:rPr>
            </w:pPr>
          </w:p>
          <w:p w14:paraId="57F26564" w14:textId="77777777" w:rsidR="003C3DB5" w:rsidRPr="00852FCB" w:rsidRDefault="003C3DB5" w:rsidP="00852FCB">
            <w:pPr>
              <w:pStyle w:val="Sraopastraipa"/>
              <w:numPr>
                <w:ilvl w:val="0"/>
                <w:numId w:val="54"/>
              </w:numPr>
              <w:rPr>
                <w:rFonts w:asciiTheme="majorHAnsi" w:hAnsiTheme="majorHAnsi" w:cstheme="majorHAnsi"/>
                <w:sz w:val="22"/>
                <w:szCs w:val="22"/>
              </w:rPr>
            </w:pPr>
            <w:r w:rsidRPr="00852FCB">
              <w:rPr>
                <w:rFonts w:asciiTheme="majorHAnsi" w:hAnsiTheme="majorHAnsi" w:cstheme="majorHAnsi"/>
                <w:sz w:val="22"/>
                <w:szCs w:val="22"/>
              </w:rPr>
              <w:t>Saulės baterijos, 2V/400mA (ne mažiau nei 3 vnt.)</w:t>
            </w:r>
          </w:p>
          <w:p w14:paraId="092895DB" w14:textId="77777777" w:rsidR="003C3DB5" w:rsidRPr="00852FCB" w:rsidRDefault="003C3DB5" w:rsidP="00852FCB">
            <w:pPr>
              <w:pStyle w:val="Sraopastraipa"/>
              <w:numPr>
                <w:ilvl w:val="0"/>
                <w:numId w:val="54"/>
              </w:numPr>
              <w:rPr>
                <w:rFonts w:asciiTheme="majorHAnsi" w:hAnsiTheme="majorHAnsi" w:cstheme="majorHAnsi"/>
                <w:sz w:val="22"/>
                <w:szCs w:val="22"/>
              </w:rPr>
            </w:pPr>
            <w:r w:rsidRPr="00852FCB">
              <w:rPr>
                <w:rFonts w:asciiTheme="majorHAnsi" w:hAnsiTheme="majorHAnsi" w:cstheme="majorHAnsi"/>
                <w:sz w:val="22"/>
                <w:szCs w:val="22"/>
              </w:rPr>
              <w:t>Vandens siurbliukas (ne mažiau nei 1 vnt.)</w:t>
            </w:r>
          </w:p>
          <w:p w14:paraId="7509B4F1" w14:textId="71E187CD" w:rsidR="003C3DB5" w:rsidRPr="00852FCB" w:rsidRDefault="00852FCB" w:rsidP="00852FCB">
            <w:pPr>
              <w:pStyle w:val="Sraopastraipa"/>
              <w:numPr>
                <w:ilvl w:val="0"/>
                <w:numId w:val="54"/>
              </w:numPr>
              <w:rPr>
                <w:rFonts w:asciiTheme="majorHAnsi" w:hAnsiTheme="majorHAnsi" w:cstheme="majorHAnsi"/>
                <w:sz w:val="22"/>
                <w:szCs w:val="22"/>
              </w:rPr>
            </w:pPr>
            <w:r>
              <w:rPr>
                <w:rFonts w:asciiTheme="majorHAnsi" w:hAnsiTheme="majorHAnsi" w:cstheme="majorHAnsi"/>
                <w:sz w:val="22"/>
                <w:szCs w:val="22"/>
              </w:rPr>
              <w:t>P</w:t>
            </w:r>
            <w:r w:rsidR="003C3DB5" w:rsidRPr="00852FCB">
              <w:rPr>
                <w:rFonts w:asciiTheme="majorHAnsi" w:hAnsiTheme="majorHAnsi" w:cstheme="majorHAnsi"/>
                <w:sz w:val="22"/>
                <w:szCs w:val="22"/>
              </w:rPr>
              <w:t>lokštė su įmontuotais LED diodais/lemputėmis ir garso šaltiniu.</w:t>
            </w:r>
          </w:p>
          <w:p w14:paraId="0BA76BF9" w14:textId="7754BBD6" w:rsidR="00852FCB" w:rsidRDefault="00852FCB" w:rsidP="00852FCB">
            <w:pPr>
              <w:pStyle w:val="Sraopastraipa"/>
              <w:numPr>
                <w:ilvl w:val="0"/>
                <w:numId w:val="54"/>
              </w:numPr>
              <w:rPr>
                <w:rFonts w:asciiTheme="majorHAnsi" w:hAnsiTheme="majorHAnsi" w:cstheme="majorHAnsi"/>
                <w:sz w:val="22"/>
                <w:szCs w:val="22"/>
              </w:rPr>
            </w:pPr>
            <w:r>
              <w:rPr>
                <w:rFonts w:asciiTheme="majorHAnsi" w:hAnsiTheme="majorHAnsi" w:cstheme="majorHAnsi"/>
                <w:sz w:val="22"/>
                <w:szCs w:val="22"/>
              </w:rPr>
              <w:t>V</w:t>
            </w:r>
            <w:r w:rsidR="003C3DB5" w:rsidRPr="00852FCB">
              <w:rPr>
                <w:rFonts w:asciiTheme="majorHAnsi" w:hAnsiTheme="majorHAnsi" w:cstheme="majorHAnsi"/>
                <w:sz w:val="22"/>
                <w:szCs w:val="22"/>
              </w:rPr>
              <w:t>andens pompa</w:t>
            </w:r>
            <w:r>
              <w:rPr>
                <w:rFonts w:asciiTheme="majorHAnsi" w:hAnsiTheme="majorHAnsi" w:cstheme="majorHAnsi"/>
                <w:sz w:val="22"/>
                <w:szCs w:val="22"/>
              </w:rPr>
              <w:t>.</w:t>
            </w:r>
          </w:p>
          <w:p w14:paraId="106F7F35" w14:textId="0CCFB8B0" w:rsidR="003C3DB5" w:rsidRPr="00852FCB" w:rsidRDefault="00852FCB" w:rsidP="00852FCB">
            <w:pPr>
              <w:pStyle w:val="Sraopastraipa"/>
              <w:numPr>
                <w:ilvl w:val="0"/>
                <w:numId w:val="54"/>
              </w:numPr>
              <w:rPr>
                <w:rFonts w:asciiTheme="majorHAnsi" w:hAnsiTheme="majorHAnsi" w:cstheme="majorHAnsi"/>
                <w:sz w:val="22"/>
                <w:szCs w:val="22"/>
              </w:rPr>
            </w:pPr>
            <w:r>
              <w:rPr>
                <w:rFonts w:asciiTheme="majorHAnsi" w:hAnsiTheme="majorHAnsi" w:cstheme="majorHAnsi"/>
                <w:sz w:val="22"/>
                <w:szCs w:val="22"/>
              </w:rPr>
              <w:t>Žarnelė</w:t>
            </w:r>
            <w:r w:rsidR="003C3DB5" w:rsidRPr="00852FCB">
              <w:rPr>
                <w:rFonts w:asciiTheme="majorHAnsi" w:hAnsiTheme="majorHAnsi" w:cstheme="majorHAnsi"/>
                <w:sz w:val="22"/>
                <w:szCs w:val="22"/>
              </w:rPr>
              <w:t xml:space="preserve"> vandeniui.</w:t>
            </w:r>
          </w:p>
        </w:tc>
        <w:tc>
          <w:tcPr>
            <w:tcW w:w="1836" w:type="pct"/>
          </w:tcPr>
          <w:p w14:paraId="206FDF42"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nil"/>
            </w:tcBorders>
          </w:tcPr>
          <w:p w14:paraId="7ED4B9FE"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5E435049" w14:textId="77777777" w:rsidTr="008813D6">
        <w:tc>
          <w:tcPr>
            <w:tcW w:w="266" w:type="pct"/>
          </w:tcPr>
          <w:p w14:paraId="3B2199FF"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b/>
                <w:bCs/>
                <w:sz w:val="22"/>
                <w:szCs w:val="22"/>
              </w:rPr>
              <w:t>19.</w:t>
            </w:r>
          </w:p>
        </w:tc>
        <w:tc>
          <w:tcPr>
            <w:tcW w:w="1938" w:type="pct"/>
          </w:tcPr>
          <w:p w14:paraId="131DA51B"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 xml:space="preserve">Saulės energijos eksperimentų rinkinys Nr. 2 </w:t>
            </w:r>
          </w:p>
        </w:tc>
        <w:tc>
          <w:tcPr>
            <w:tcW w:w="1836" w:type="pct"/>
          </w:tcPr>
          <w:p w14:paraId="7353ABA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6BEC7A35"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6A1935F8"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64384887"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3624D620" w14:textId="77777777" w:rsidTr="008813D6">
        <w:tc>
          <w:tcPr>
            <w:tcW w:w="266" w:type="pct"/>
          </w:tcPr>
          <w:p w14:paraId="576BFA47"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19.1.</w:t>
            </w:r>
          </w:p>
        </w:tc>
        <w:tc>
          <w:tcPr>
            <w:tcW w:w="1938" w:type="pct"/>
          </w:tcPr>
          <w:p w14:paraId="646D5600" w14:textId="69B0C7B5" w:rsidR="003C3DB5" w:rsidRPr="00665A64" w:rsidRDefault="00852FCB" w:rsidP="003C3DB5">
            <w:pPr>
              <w:rPr>
                <w:rFonts w:asciiTheme="majorHAnsi" w:hAnsiTheme="majorHAnsi" w:cstheme="majorHAnsi"/>
                <w:sz w:val="22"/>
                <w:szCs w:val="22"/>
              </w:rPr>
            </w:pPr>
            <w:r>
              <w:rPr>
                <w:rFonts w:asciiTheme="majorHAnsi" w:hAnsiTheme="majorHAnsi" w:cstheme="majorHAnsi"/>
                <w:sz w:val="22"/>
                <w:szCs w:val="22"/>
              </w:rPr>
              <w:t>Rinkinį sudaro:</w:t>
            </w:r>
          </w:p>
          <w:p w14:paraId="51892088" w14:textId="77777777" w:rsidR="003C3DB5" w:rsidRPr="00665A64" w:rsidRDefault="003C3DB5" w:rsidP="003C3DB5">
            <w:pPr>
              <w:rPr>
                <w:rFonts w:asciiTheme="majorHAnsi" w:hAnsiTheme="majorHAnsi" w:cstheme="majorHAnsi"/>
                <w:sz w:val="22"/>
                <w:szCs w:val="22"/>
              </w:rPr>
            </w:pPr>
          </w:p>
          <w:p w14:paraId="14B1D5C7" w14:textId="77777777" w:rsidR="003C3DB5" w:rsidRPr="00852FCB" w:rsidRDefault="003C3DB5" w:rsidP="00852FCB">
            <w:pPr>
              <w:pStyle w:val="Sraopastraipa"/>
              <w:numPr>
                <w:ilvl w:val="0"/>
                <w:numId w:val="55"/>
              </w:numPr>
              <w:rPr>
                <w:rFonts w:asciiTheme="majorHAnsi" w:hAnsiTheme="majorHAnsi" w:cstheme="majorHAnsi"/>
                <w:sz w:val="22"/>
                <w:szCs w:val="22"/>
              </w:rPr>
            </w:pPr>
            <w:r w:rsidRPr="00852FCB">
              <w:rPr>
                <w:rFonts w:asciiTheme="majorHAnsi" w:hAnsiTheme="majorHAnsi" w:cstheme="majorHAnsi"/>
                <w:sz w:val="22"/>
                <w:szCs w:val="22"/>
              </w:rPr>
              <w:t>Saulės baterijos, 2V/400mA (ne mažiau nei 3 vnt.);</w:t>
            </w:r>
          </w:p>
          <w:p w14:paraId="0562FB01" w14:textId="77777777" w:rsidR="003C3DB5" w:rsidRPr="00852FCB" w:rsidRDefault="003C3DB5" w:rsidP="00852FCB">
            <w:pPr>
              <w:pStyle w:val="Sraopastraipa"/>
              <w:numPr>
                <w:ilvl w:val="0"/>
                <w:numId w:val="55"/>
              </w:numPr>
              <w:rPr>
                <w:rFonts w:asciiTheme="majorHAnsi" w:hAnsiTheme="majorHAnsi" w:cstheme="majorHAnsi"/>
                <w:sz w:val="22"/>
                <w:szCs w:val="22"/>
              </w:rPr>
            </w:pPr>
            <w:r w:rsidRPr="00852FCB">
              <w:rPr>
                <w:rFonts w:asciiTheme="majorHAnsi" w:hAnsiTheme="majorHAnsi" w:cstheme="majorHAnsi"/>
                <w:sz w:val="22"/>
                <w:szCs w:val="22"/>
              </w:rPr>
              <w:t>Vandens siurbliukas (ne mažiau nei 1 vnt.);</w:t>
            </w:r>
          </w:p>
          <w:p w14:paraId="41440252" w14:textId="05F324ED" w:rsidR="003C3DB5" w:rsidRPr="00852FCB" w:rsidRDefault="003C3DB5" w:rsidP="00852FCB">
            <w:pPr>
              <w:pStyle w:val="Sraopastraipa"/>
              <w:numPr>
                <w:ilvl w:val="0"/>
                <w:numId w:val="55"/>
              </w:numPr>
              <w:rPr>
                <w:rFonts w:asciiTheme="majorHAnsi" w:hAnsiTheme="majorHAnsi" w:cstheme="majorHAnsi"/>
                <w:sz w:val="22"/>
                <w:szCs w:val="22"/>
              </w:rPr>
            </w:pPr>
            <w:r w:rsidRPr="00852FCB">
              <w:rPr>
                <w:rFonts w:asciiTheme="majorHAnsi" w:hAnsiTheme="majorHAnsi" w:cstheme="majorHAnsi"/>
                <w:sz w:val="22"/>
                <w:szCs w:val="22"/>
              </w:rPr>
              <w:t>Ne mažiau kaip 1 vnt. plokštė su įmontuotais LED diodais/lemputėmis ir garso šaltiniu;</w:t>
            </w:r>
          </w:p>
          <w:p w14:paraId="22710FFB" w14:textId="77777777" w:rsidR="00852FCB" w:rsidRDefault="00852FCB" w:rsidP="00852FCB">
            <w:pPr>
              <w:pStyle w:val="Sraopastraipa"/>
              <w:numPr>
                <w:ilvl w:val="0"/>
                <w:numId w:val="55"/>
              </w:numPr>
              <w:rPr>
                <w:rFonts w:asciiTheme="majorHAnsi" w:hAnsiTheme="majorHAnsi" w:cstheme="majorHAnsi"/>
                <w:sz w:val="22"/>
                <w:szCs w:val="22"/>
              </w:rPr>
            </w:pPr>
            <w:r>
              <w:rPr>
                <w:rFonts w:asciiTheme="majorHAnsi" w:hAnsiTheme="majorHAnsi" w:cstheme="majorHAnsi"/>
                <w:sz w:val="22"/>
                <w:szCs w:val="22"/>
              </w:rPr>
              <w:t>V</w:t>
            </w:r>
            <w:r w:rsidR="003C3DB5" w:rsidRPr="00852FCB">
              <w:rPr>
                <w:rFonts w:asciiTheme="majorHAnsi" w:hAnsiTheme="majorHAnsi" w:cstheme="majorHAnsi"/>
                <w:sz w:val="22"/>
                <w:szCs w:val="22"/>
              </w:rPr>
              <w:t>andens pompa</w:t>
            </w:r>
          </w:p>
          <w:p w14:paraId="2BBEDE20" w14:textId="77777777" w:rsidR="00852FCB" w:rsidRDefault="00852FCB" w:rsidP="00852FCB">
            <w:pPr>
              <w:pStyle w:val="Sraopastraipa"/>
              <w:numPr>
                <w:ilvl w:val="0"/>
                <w:numId w:val="55"/>
              </w:numPr>
              <w:rPr>
                <w:rFonts w:asciiTheme="majorHAnsi" w:hAnsiTheme="majorHAnsi" w:cstheme="majorHAnsi"/>
                <w:sz w:val="22"/>
                <w:szCs w:val="22"/>
              </w:rPr>
            </w:pPr>
            <w:r>
              <w:rPr>
                <w:rFonts w:asciiTheme="majorHAnsi" w:hAnsiTheme="majorHAnsi" w:cstheme="majorHAnsi"/>
                <w:sz w:val="22"/>
                <w:szCs w:val="22"/>
              </w:rPr>
              <w:t>Ž</w:t>
            </w:r>
            <w:r w:rsidR="003C3DB5" w:rsidRPr="00852FCB">
              <w:rPr>
                <w:rFonts w:asciiTheme="majorHAnsi" w:hAnsiTheme="majorHAnsi" w:cstheme="majorHAnsi"/>
                <w:sz w:val="22"/>
                <w:szCs w:val="22"/>
              </w:rPr>
              <w:t>arnelė vandeniui.</w:t>
            </w:r>
          </w:p>
          <w:p w14:paraId="46BE804A" w14:textId="77777777" w:rsidR="00852FCB" w:rsidRDefault="003C3DB5" w:rsidP="00852FCB">
            <w:pPr>
              <w:pStyle w:val="Sraopastraipa"/>
              <w:numPr>
                <w:ilvl w:val="0"/>
                <w:numId w:val="55"/>
              </w:numPr>
              <w:rPr>
                <w:rFonts w:asciiTheme="majorHAnsi" w:hAnsiTheme="majorHAnsi" w:cstheme="majorHAnsi"/>
                <w:sz w:val="22"/>
                <w:szCs w:val="22"/>
              </w:rPr>
            </w:pPr>
            <w:r w:rsidRPr="00852FCB">
              <w:rPr>
                <w:rFonts w:asciiTheme="majorHAnsi" w:hAnsiTheme="majorHAnsi" w:cstheme="majorHAnsi"/>
                <w:sz w:val="22"/>
                <w:szCs w:val="22"/>
              </w:rPr>
              <w:t xml:space="preserve"> Rezistorių plokšė su septyniai</w:t>
            </w:r>
            <w:r w:rsidR="00852FCB">
              <w:rPr>
                <w:rFonts w:asciiTheme="majorHAnsi" w:hAnsiTheme="majorHAnsi" w:cstheme="majorHAnsi"/>
                <w:sz w:val="22"/>
                <w:szCs w:val="22"/>
              </w:rPr>
              <w:t>s</w:t>
            </w:r>
            <w:r w:rsidRPr="00852FCB">
              <w:rPr>
                <w:rFonts w:asciiTheme="majorHAnsi" w:hAnsiTheme="majorHAnsi" w:cstheme="majorHAnsi"/>
                <w:sz w:val="22"/>
                <w:szCs w:val="22"/>
              </w:rPr>
              <w:t xml:space="preserve"> 1 W 5 % rezistoriais;</w:t>
            </w:r>
          </w:p>
          <w:p w14:paraId="79E304AD" w14:textId="77777777" w:rsidR="00852FCB" w:rsidRDefault="003C3DB5" w:rsidP="00852FCB">
            <w:pPr>
              <w:pStyle w:val="Sraopastraipa"/>
              <w:numPr>
                <w:ilvl w:val="0"/>
                <w:numId w:val="55"/>
              </w:numPr>
              <w:rPr>
                <w:rFonts w:asciiTheme="majorHAnsi" w:hAnsiTheme="majorHAnsi" w:cstheme="majorHAnsi"/>
                <w:sz w:val="22"/>
                <w:szCs w:val="22"/>
              </w:rPr>
            </w:pPr>
            <w:r w:rsidRPr="00852FCB">
              <w:rPr>
                <w:rFonts w:asciiTheme="majorHAnsi" w:hAnsiTheme="majorHAnsi" w:cstheme="majorHAnsi"/>
                <w:sz w:val="22"/>
                <w:szCs w:val="22"/>
              </w:rPr>
              <w:t>Paviršiaus temperatūros matuoklis (su USB ir bluetooth sąsajomis);</w:t>
            </w:r>
          </w:p>
          <w:p w14:paraId="6919DD07" w14:textId="621DF0DE" w:rsidR="003C3DB5" w:rsidRPr="00852FCB" w:rsidRDefault="00852FCB" w:rsidP="00852FCB">
            <w:pPr>
              <w:pStyle w:val="Sraopastraipa"/>
              <w:numPr>
                <w:ilvl w:val="0"/>
                <w:numId w:val="55"/>
              </w:numPr>
              <w:rPr>
                <w:rFonts w:asciiTheme="majorHAnsi" w:hAnsiTheme="majorHAnsi" w:cstheme="majorHAnsi"/>
                <w:sz w:val="22"/>
                <w:szCs w:val="22"/>
              </w:rPr>
            </w:pPr>
            <w:r>
              <w:rPr>
                <w:rFonts w:asciiTheme="majorHAnsi" w:hAnsiTheme="majorHAnsi" w:cstheme="majorHAnsi"/>
                <w:sz w:val="22"/>
                <w:szCs w:val="22"/>
              </w:rPr>
              <w:t>E</w:t>
            </w:r>
            <w:r w:rsidR="003C3DB5" w:rsidRPr="00852FCB">
              <w:rPr>
                <w:rFonts w:asciiTheme="majorHAnsi" w:hAnsiTheme="majorHAnsi" w:cstheme="majorHAnsi"/>
                <w:sz w:val="22"/>
                <w:szCs w:val="22"/>
              </w:rPr>
              <w:t>nergijos jutiklis (su USB ir bluetooth sąsajomis);</w:t>
            </w:r>
          </w:p>
        </w:tc>
        <w:tc>
          <w:tcPr>
            <w:tcW w:w="1836" w:type="pct"/>
          </w:tcPr>
          <w:p w14:paraId="20413C32"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01AF1E2A"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17E4FE8C" w14:textId="77777777" w:rsidTr="008813D6">
        <w:tc>
          <w:tcPr>
            <w:tcW w:w="266" w:type="pct"/>
          </w:tcPr>
          <w:p w14:paraId="3E374B31"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19.2.</w:t>
            </w:r>
          </w:p>
        </w:tc>
        <w:tc>
          <w:tcPr>
            <w:tcW w:w="1938" w:type="pct"/>
          </w:tcPr>
          <w:p w14:paraId="6A4C5EC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Rinkinio pagalba galima rinkti, bendrinti ir analizuoti jutiklių duomenis naudojant nemokamą programinę įrangą. Duomenys bendrinami bluetooth arba laidine sąsaja.</w:t>
            </w:r>
          </w:p>
        </w:tc>
        <w:tc>
          <w:tcPr>
            <w:tcW w:w="1836" w:type="pct"/>
          </w:tcPr>
          <w:p w14:paraId="0EDDF408"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73E79FA9"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26B8CAD2" w14:textId="77777777" w:rsidTr="008813D6">
        <w:tc>
          <w:tcPr>
            <w:tcW w:w="266" w:type="pct"/>
          </w:tcPr>
          <w:p w14:paraId="470606EB"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20.</w:t>
            </w:r>
          </w:p>
        </w:tc>
        <w:tc>
          <w:tcPr>
            <w:tcW w:w="1938" w:type="pct"/>
          </w:tcPr>
          <w:p w14:paraId="4D4438D7"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Nitratų ir nitritų indikatorinės juostelės</w:t>
            </w:r>
          </w:p>
        </w:tc>
        <w:tc>
          <w:tcPr>
            <w:tcW w:w="1836" w:type="pct"/>
          </w:tcPr>
          <w:p w14:paraId="4D457748"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7CFDE390"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3310066C"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08D3217F"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6EB9AC9D" w14:textId="77777777" w:rsidTr="008813D6">
        <w:tc>
          <w:tcPr>
            <w:tcW w:w="266" w:type="pct"/>
          </w:tcPr>
          <w:p w14:paraId="1A49B14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20.1.</w:t>
            </w:r>
          </w:p>
        </w:tc>
        <w:tc>
          <w:tcPr>
            <w:tcW w:w="1938" w:type="pct"/>
          </w:tcPr>
          <w:p w14:paraId="1822EC94" w14:textId="5BDC59F5" w:rsidR="003C3DB5" w:rsidRPr="00665A64" w:rsidRDefault="003C3DB5" w:rsidP="003C3DB5">
            <w:pPr>
              <w:rPr>
                <w:rFonts w:asciiTheme="majorHAnsi" w:hAnsiTheme="majorHAnsi" w:cstheme="majorHAnsi"/>
                <w:bCs/>
                <w:sz w:val="22"/>
                <w:szCs w:val="22"/>
              </w:rPr>
            </w:pPr>
            <w:r w:rsidRPr="00665A64">
              <w:rPr>
                <w:rFonts w:asciiTheme="majorHAnsi" w:hAnsiTheme="majorHAnsi" w:cstheme="majorHAnsi"/>
                <w:bCs/>
                <w:sz w:val="22"/>
                <w:szCs w:val="22"/>
              </w:rPr>
              <w:t>Pakuotėse turi būti ne mažiau kaip 100 vnt. juostelių</w:t>
            </w:r>
          </w:p>
        </w:tc>
        <w:tc>
          <w:tcPr>
            <w:tcW w:w="1836" w:type="pct"/>
          </w:tcPr>
          <w:p w14:paraId="0EDA9FF1" w14:textId="77777777" w:rsidR="003C3DB5" w:rsidRPr="00665A64" w:rsidRDefault="003C3DB5" w:rsidP="003C3DB5">
            <w:pPr>
              <w:jc w:val="both"/>
              <w:rPr>
                <w:rFonts w:asciiTheme="majorHAnsi" w:hAnsiTheme="majorHAnsi" w:cstheme="majorHAnsi"/>
                <w:color w:val="000000"/>
                <w:sz w:val="22"/>
                <w:szCs w:val="22"/>
              </w:rPr>
            </w:pPr>
            <w:r>
              <w:rPr>
                <w:rFonts w:asciiTheme="majorHAnsi" w:hAnsiTheme="majorHAnsi" w:cstheme="majorHAnsi"/>
                <w:color w:val="000000"/>
                <w:sz w:val="22"/>
                <w:szCs w:val="22"/>
              </w:rPr>
              <w:t>Juostelių kiekis pakuotėje</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 xml:space="preserve">(įrašyti </w:t>
            </w:r>
            <w:r>
              <w:rPr>
                <w:rFonts w:asciiTheme="majorHAnsi" w:hAnsiTheme="majorHAnsi" w:cstheme="majorHAnsi"/>
                <w:i/>
                <w:color w:val="0070C0"/>
                <w:sz w:val="22"/>
                <w:szCs w:val="22"/>
              </w:rPr>
              <w:t>konkretų skaičių</w:t>
            </w:r>
            <w:r w:rsidRPr="00665A64">
              <w:rPr>
                <w:rFonts w:asciiTheme="majorHAnsi" w:hAnsiTheme="majorHAnsi" w:cstheme="majorHAnsi"/>
                <w:i/>
                <w:color w:val="0070C0"/>
                <w:sz w:val="22"/>
                <w:szCs w:val="22"/>
              </w:rPr>
              <w:t>)</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r>
              <w:rPr>
                <w:rFonts w:asciiTheme="majorHAnsi" w:hAnsiTheme="majorHAnsi" w:cstheme="majorHAnsi"/>
                <w:color w:val="000000"/>
                <w:sz w:val="22"/>
                <w:szCs w:val="22"/>
              </w:rPr>
              <w:t xml:space="preserve"> </w:t>
            </w:r>
            <w:r w:rsidRPr="00A35A83">
              <w:rPr>
                <w:rFonts w:asciiTheme="majorHAnsi" w:hAnsiTheme="majorHAnsi" w:cstheme="majorHAnsi"/>
                <w:color w:val="000000"/>
                <w:sz w:val="22"/>
                <w:szCs w:val="22"/>
              </w:rPr>
              <w:t xml:space="preserve">vnt.  </w:t>
            </w:r>
          </w:p>
        </w:tc>
        <w:tc>
          <w:tcPr>
            <w:tcW w:w="960" w:type="pct"/>
            <w:tcBorders>
              <w:tl2br w:val="nil"/>
            </w:tcBorders>
          </w:tcPr>
          <w:p w14:paraId="7436A089"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08C7B021" w14:textId="77777777" w:rsidTr="00B74213">
        <w:tc>
          <w:tcPr>
            <w:tcW w:w="266" w:type="pct"/>
          </w:tcPr>
          <w:p w14:paraId="6420052F"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20.2.</w:t>
            </w:r>
          </w:p>
        </w:tc>
        <w:tc>
          <w:tcPr>
            <w:tcW w:w="1938" w:type="pct"/>
          </w:tcPr>
          <w:p w14:paraId="3B73C98C"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Matavimo diapazonas: </w:t>
            </w:r>
          </w:p>
          <w:p w14:paraId="6407C1CB" w14:textId="2F73FF3F" w:rsidR="003C3DB5" w:rsidRPr="00665A64" w:rsidRDefault="003C3DB5" w:rsidP="003C3DB5">
            <w:pPr>
              <w:rPr>
                <w:rFonts w:asciiTheme="majorHAnsi" w:hAnsiTheme="majorHAnsi" w:cstheme="majorHAnsi"/>
                <w:sz w:val="22"/>
                <w:szCs w:val="22"/>
              </w:rPr>
            </w:pPr>
            <w:r>
              <w:rPr>
                <w:rFonts w:asciiTheme="majorHAnsi" w:hAnsiTheme="majorHAnsi" w:cstheme="majorHAnsi"/>
                <w:sz w:val="22"/>
                <w:szCs w:val="22"/>
              </w:rPr>
              <w:t>- n</w:t>
            </w:r>
            <w:r w:rsidRPr="00665A64">
              <w:rPr>
                <w:rFonts w:asciiTheme="majorHAnsi" w:hAnsiTheme="majorHAnsi" w:cstheme="majorHAnsi"/>
                <w:sz w:val="22"/>
                <w:szCs w:val="22"/>
              </w:rPr>
              <w:t>itratai – 10 iki 500mg / litre</w:t>
            </w:r>
            <w:r>
              <w:rPr>
                <w:rFonts w:asciiTheme="majorHAnsi" w:hAnsiTheme="majorHAnsi" w:cstheme="majorHAnsi"/>
                <w:sz w:val="22"/>
                <w:szCs w:val="22"/>
              </w:rPr>
              <w:t>;</w:t>
            </w:r>
            <w:r w:rsidRPr="00665A64">
              <w:rPr>
                <w:rFonts w:asciiTheme="majorHAnsi" w:hAnsiTheme="majorHAnsi" w:cstheme="majorHAnsi"/>
                <w:sz w:val="22"/>
                <w:szCs w:val="22"/>
              </w:rPr>
              <w:t xml:space="preserve"> </w:t>
            </w:r>
          </w:p>
          <w:p w14:paraId="18A282F5" w14:textId="77777777" w:rsidR="003C3DB5" w:rsidRPr="00665A64" w:rsidRDefault="003C3DB5" w:rsidP="003C3DB5">
            <w:pPr>
              <w:rPr>
                <w:rFonts w:asciiTheme="majorHAnsi" w:hAnsiTheme="majorHAnsi" w:cstheme="majorHAnsi"/>
                <w:sz w:val="22"/>
                <w:szCs w:val="22"/>
              </w:rPr>
            </w:pPr>
            <w:r>
              <w:rPr>
                <w:rFonts w:asciiTheme="majorHAnsi" w:hAnsiTheme="majorHAnsi" w:cstheme="majorHAnsi"/>
                <w:sz w:val="22"/>
                <w:szCs w:val="22"/>
              </w:rPr>
              <w:t xml:space="preserve">- </w:t>
            </w:r>
            <w:r w:rsidRPr="00665A64">
              <w:rPr>
                <w:rFonts w:asciiTheme="majorHAnsi" w:hAnsiTheme="majorHAnsi" w:cstheme="majorHAnsi"/>
                <w:sz w:val="22"/>
                <w:szCs w:val="22"/>
              </w:rPr>
              <w:t>nitritai - 0,5 iki 80 mg/litre.</w:t>
            </w:r>
          </w:p>
        </w:tc>
        <w:tc>
          <w:tcPr>
            <w:tcW w:w="1836" w:type="pct"/>
          </w:tcPr>
          <w:p w14:paraId="2D86AE4C"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22D9636A"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58CFF15A" w14:textId="77777777" w:rsidTr="00B74213">
        <w:tc>
          <w:tcPr>
            <w:tcW w:w="266" w:type="pct"/>
          </w:tcPr>
          <w:p w14:paraId="6FBC949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20.3.</w:t>
            </w:r>
          </w:p>
        </w:tc>
        <w:tc>
          <w:tcPr>
            <w:tcW w:w="1938" w:type="pct"/>
          </w:tcPr>
          <w:p w14:paraId="309C4975" w14:textId="77777777" w:rsidR="003C3DB5" w:rsidRPr="00665A64" w:rsidRDefault="003C3DB5" w:rsidP="003C3DB5">
            <w:pPr>
              <w:ind w:firstLine="18"/>
              <w:rPr>
                <w:rFonts w:asciiTheme="majorHAnsi" w:hAnsiTheme="majorHAnsi" w:cstheme="majorHAnsi"/>
                <w:sz w:val="22"/>
                <w:szCs w:val="22"/>
              </w:rPr>
            </w:pPr>
            <w:r w:rsidRPr="00665A64">
              <w:rPr>
                <w:rFonts w:asciiTheme="majorHAnsi" w:hAnsiTheme="majorHAnsi" w:cstheme="majorHAnsi"/>
                <w:sz w:val="22"/>
                <w:szCs w:val="22"/>
              </w:rPr>
              <w:t>Taikymo sritis</w:t>
            </w:r>
            <w:r w:rsidRPr="00665A64">
              <w:rPr>
                <w:rFonts w:asciiTheme="majorHAnsi" w:hAnsiTheme="majorHAnsi" w:cstheme="majorHAnsi"/>
                <w:b/>
                <w:bCs/>
                <w:sz w:val="22"/>
                <w:szCs w:val="22"/>
              </w:rPr>
              <w:t>:</w:t>
            </w:r>
            <w:r w:rsidRPr="00665A64">
              <w:rPr>
                <w:rFonts w:asciiTheme="majorHAnsi" w:hAnsiTheme="majorHAnsi" w:cstheme="majorHAnsi"/>
                <w:sz w:val="22"/>
                <w:szCs w:val="22"/>
              </w:rPr>
              <w:t xml:space="preserve"> vandens kokybės testavimas.</w:t>
            </w:r>
          </w:p>
        </w:tc>
        <w:tc>
          <w:tcPr>
            <w:tcW w:w="1836" w:type="pct"/>
          </w:tcPr>
          <w:p w14:paraId="76BACBC4"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77281C3B" w14:textId="2D6A0E22"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37827E32" w14:textId="77777777" w:rsidTr="00B74213">
        <w:tc>
          <w:tcPr>
            <w:tcW w:w="266" w:type="pct"/>
          </w:tcPr>
          <w:p w14:paraId="3C6AF585"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lastRenderedPageBreak/>
              <w:t>21.</w:t>
            </w:r>
          </w:p>
        </w:tc>
        <w:tc>
          <w:tcPr>
            <w:tcW w:w="1938" w:type="pct"/>
          </w:tcPr>
          <w:p w14:paraId="6E59B167" w14:textId="1F444A11"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b/>
                <w:sz w:val="22"/>
                <w:szCs w:val="22"/>
              </w:rPr>
              <w:t xml:space="preserve">PH jutiklis </w:t>
            </w:r>
          </w:p>
        </w:tc>
        <w:tc>
          <w:tcPr>
            <w:tcW w:w="1836" w:type="pct"/>
          </w:tcPr>
          <w:p w14:paraId="01F79E34"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137CE605"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3990F8FA"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l2br w:val="nil"/>
            </w:tcBorders>
          </w:tcPr>
          <w:p w14:paraId="09AC7148"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08D1E284" w14:textId="77777777" w:rsidTr="00B74213">
        <w:tc>
          <w:tcPr>
            <w:tcW w:w="266" w:type="pct"/>
          </w:tcPr>
          <w:p w14:paraId="24300FF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21.1.</w:t>
            </w:r>
          </w:p>
        </w:tc>
        <w:tc>
          <w:tcPr>
            <w:tcW w:w="1938" w:type="pct"/>
          </w:tcPr>
          <w:p w14:paraId="62E25638"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Matuoklio tipas: Skaitmeninis pH jutiklis.</w:t>
            </w:r>
          </w:p>
        </w:tc>
        <w:tc>
          <w:tcPr>
            <w:tcW w:w="1836" w:type="pct"/>
          </w:tcPr>
          <w:p w14:paraId="20127F1B"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00A303B5"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2F0F8256" w14:textId="77777777" w:rsidTr="008813D6">
        <w:tc>
          <w:tcPr>
            <w:tcW w:w="266" w:type="pct"/>
          </w:tcPr>
          <w:p w14:paraId="76EB986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21.2.</w:t>
            </w:r>
          </w:p>
        </w:tc>
        <w:tc>
          <w:tcPr>
            <w:tcW w:w="1938" w:type="pct"/>
          </w:tcPr>
          <w:p w14:paraId="474374F6" w14:textId="58ACF741"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Matavimo diapazonas: ne mažesnis kaip pH 0 – 14 (galima paklaida iki ±0.2 pH vienetų)</w:t>
            </w:r>
          </w:p>
        </w:tc>
        <w:tc>
          <w:tcPr>
            <w:tcW w:w="1836" w:type="pct"/>
          </w:tcPr>
          <w:p w14:paraId="01EADE0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Matavimo diapazonas</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w:t>
            </w:r>
            <w:r w:rsidRPr="00665A64">
              <w:rPr>
                <w:rFonts w:asciiTheme="majorHAnsi" w:hAnsiTheme="majorHAnsi" w:cstheme="majorHAnsi"/>
                <w:i/>
                <w:color w:val="000000"/>
                <w:sz w:val="22"/>
                <w:szCs w:val="22"/>
              </w:rPr>
              <w:t>: nuo</w:t>
            </w:r>
            <w:r w:rsidRPr="00665A64">
              <w:rPr>
                <w:rFonts w:asciiTheme="majorHAnsi" w:hAnsiTheme="majorHAnsi" w:cstheme="majorHAnsi"/>
                <w:color w:val="000000"/>
                <w:sz w:val="22"/>
                <w:szCs w:val="22"/>
              </w:rPr>
              <w:t>………… pH iki .......... pH</w:t>
            </w:r>
          </w:p>
        </w:tc>
        <w:tc>
          <w:tcPr>
            <w:tcW w:w="960" w:type="pct"/>
            <w:tcBorders>
              <w:tl2br w:val="nil"/>
            </w:tcBorders>
          </w:tcPr>
          <w:p w14:paraId="2A558D03"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2C48B143" w14:textId="77777777" w:rsidTr="008813D6">
        <w:tc>
          <w:tcPr>
            <w:tcW w:w="266" w:type="pct"/>
          </w:tcPr>
          <w:p w14:paraId="0107EA5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21.3.</w:t>
            </w:r>
          </w:p>
        </w:tc>
        <w:tc>
          <w:tcPr>
            <w:tcW w:w="1938" w:type="pct"/>
          </w:tcPr>
          <w:p w14:paraId="27B6084A"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Matavimo tikslumas ne mažiau kaip 0.01 pH.</w:t>
            </w:r>
          </w:p>
        </w:tc>
        <w:tc>
          <w:tcPr>
            <w:tcW w:w="1836" w:type="pct"/>
          </w:tcPr>
          <w:p w14:paraId="0D68BBF4"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nil"/>
            </w:tcBorders>
          </w:tcPr>
          <w:p w14:paraId="05FF400C"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26C27FA8" w14:textId="77777777" w:rsidTr="00852FCB">
        <w:tc>
          <w:tcPr>
            <w:tcW w:w="266" w:type="pct"/>
          </w:tcPr>
          <w:p w14:paraId="7BC52F91"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21.4.</w:t>
            </w:r>
          </w:p>
        </w:tc>
        <w:tc>
          <w:tcPr>
            <w:tcW w:w="1938" w:type="pct"/>
          </w:tcPr>
          <w:p w14:paraId="56BEB62A"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Elektrodas: Stiklinis pH elektrodas su integruotu temperatūros jutikliu</w:t>
            </w:r>
          </w:p>
        </w:tc>
        <w:tc>
          <w:tcPr>
            <w:tcW w:w="1836" w:type="pct"/>
          </w:tcPr>
          <w:p w14:paraId="6D5F3B74"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7978B4F1"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645756AB" w14:textId="77777777" w:rsidTr="00852FCB">
        <w:tc>
          <w:tcPr>
            <w:tcW w:w="266" w:type="pct"/>
          </w:tcPr>
          <w:p w14:paraId="0EA81E7C"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21.5.</w:t>
            </w:r>
          </w:p>
        </w:tc>
        <w:tc>
          <w:tcPr>
            <w:tcW w:w="1938" w:type="pct"/>
          </w:tcPr>
          <w:p w14:paraId="62A63557"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Kalibravimas: Automatinis kalibravimas su standartiniais pH tirpalais (pH 4, 7, 10).</w:t>
            </w:r>
          </w:p>
        </w:tc>
        <w:tc>
          <w:tcPr>
            <w:tcW w:w="1836" w:type="pct"/>
          </w:tcPr>
          <w:p w14:paraId="1D593096"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01A9A624" w14:textId="5D96B936"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3806B553" w14:textId="77777777" w:rsidTr="008813D6">
        <w:tc>
          <w:tcPr>
            <w:tcW w:w="266" w:type="pct"/>
          </w:tcPr>
          <w:p w14:paraId="05A4C2A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21.6.</w:t>
            </w:r>
          </w:p>
        </w:tc>
        <w:tc>
          <w:tcPr>
            <w:tcW w:w="1938" w:type="pct"/>
          </w:tcPr>
          <w:p w14:paraId="1CCD4303" w14:textId="77777777" w:rsidR="003C3DB5" w:rsidRPr="00665A64" w:rsidRDefault="003C3DB5" w:rsidP="003C3DB5">
            <w:pPr>
              <w:numPr>
                <w:ilvl w:val="0"/>
                <w:numId w:val="34"/>
              </w:numPr>
              <w:spacing w:after="160" w:line="278" w:lineRule="auto"/>
              <w:ind w:left="0"/>
              <w:rPr>
                <w:rFonts w:asciiTheme="majorHAnsi" w:hAnsiTheme="majorHAnsi" w:cstheme="majorHAnsi"/>
                <w:sz w:val="22"/>
                <w:szCs w:val="22"/>
              </w:rPr>
            </w:pPr>
            <w:r w:rsidRPr="00665A64">
              <w:rPr>
                <w:rFonts w:asciiTheme="majorHAnsi" w:hAnsiTheme="majorHAnsi" w:cstheme="majorHAnsi"/>
                <w:sz w:val="22"/>
                <w:szCs w:val="22"/>
              </w:rPr>
              <w:t>USB ir Bluetooth sąsajos duomenų perdavimui į kompiuterį ar mobilųjį įrenginį.</w:t>
            </w:r>
          </w:p>
        </w:tc>
        <w:tc>
          <w:tcPr>
            <w:tcW w:w="1836" w:type="pct"/>
          </w:tcPr>
          <w:p w14:paraId="09908D9B"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099519AD"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686B30BC" w14:textId="77777777" w:rsidTr="008813D6">
        <w:tc>
          <w:tcPr>
            <w:tcW w:w="266" w:type="pct"/>
          </w:tcPr>
          <w:p w14:paraId="746702D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21.7.</w:t>
            </w:r>
          </w:p>
        </w:tc>
        <w:tc>
          <w:tcPr>
            <w:tcW w:w="1938" w:type="pct"/>
          </w:tcPr>
          <w:p w14:paraId="2EE4320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Pridedama programinė įranga arba mobilioji aplikacija, skirta duomenų analizei ir ataskaitų generavimui.</w:t>
            </w:r>
          </w:p>
        </w:tc>
        <w:tc>
          <w:tcPr>
            <w:tcW w:w="1836" w:type="pct"/>
          </w:tcPr>
          <w:p w14:paraId="03609E4D"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2CA59C55"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6D226990" w14:textId="77777777" w:rsidTr="008813D6">
        <w:tc>
          <w:tcPr>
            <w:tcW w:w="266" w:type="pct"/>
          </w:tcPr>
          <w:p w14:paraId="73397D8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21.8.</w:t>
            </w:r>
          </w:p>
        </w:tc>
        <w:tc>
          <w:tcPr>
            <w:tcW w:w="1938" w:type="pct"/>
          </w:tcPr>
          <w:p w14:paraId="7F928194"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Pakuotėje turi būti kalibravimo tirpalai, naudojimo instrukcija</w:t>
            </w:r>
          </w:p>
        </w:tc>
        <w:tc>
          <w:tcPr>
            <w:tcW w:w="1836" w:type="pct"/>
          </w:tcPr>
          <w:p w14:paraId="3282189B"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43F6C64E"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57CF76FF" w14:textId="77777777" w:rsidTr="008813D6">
        <w:tc>
          <w:tcPr>
            <w:tcW w:w="266" w:type="pct"/>
          </w:tcPr>
          <w:p w14:paraId="5C38A13D"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22.</w:t>
            </w:r>
          </w:p>
        </w:tc>
        <w:tc>
          <w:tcPr>
            <w:tcW w:w="1938" w:type="pct"/>
          </w:tcPr>
          <w:p w14:paraId="038E789B" w14:textId="77777777" w:rsidR="003C3DB5" w:rsidRPr="00852FCB" w:rsidRDefault="003C3DB5" w:rsidP="003C3DB5">
            <w:pPr>
              <w:rPr>
                <w:rFonts w:asciiTheme="majorHAnsi" w:hAnsiTheme="majorHAnsi" w:cstheme="majorHAnsi"/>
                <w:b/>
                <w:bCs/>
                <w:sz w:val="22"/>
                <w:szCs w:val="22"/>
              </w:rPr>
            </w:pPr>
            <w:r w:rsidRPr="00852FCB">
              <w:rPr>
                <w:rFonts w:asciiTheme="majorHAnsi" w:hAnsiTheme="majorHAnsi" w:cstheme="majorHAnsi"/>
                <w:b/>
                <w:bCs/>
                <w:sz w:val="22"/>
                <w:szCs w:val="22"/>
              </w:rPr>
              <w:t>Stalinis pH/mV matuoklis su įmontuotu spausdintuvu</w:t>
            </w:r>
          </w:p>
        </w:tc>
        <w:tc>
          <w:tcPr>
            <w:tcW w:w="1836" w:type="pct"/>
          </w:tcPr>
          <w:p w14:paraId="0BB584D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4DB4E35F"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2F839C1D"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6708CDE3"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033B22DD" w14:textId="77777777" w:rsidTr="008813D6">
        <w:tc>
          <w:tcPr>
            <w:tcW w:w="266" w:type="pct"/>
          </w:tcPr>
          <w:p w14:paraId="4D15064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22.1.</w:t>
            </w:r>
          </w:p>
        </w:tc>
        <w:tc>
          <w:tcPr>
            <w:tcW w:w="1938" w:type="pct"/>
          </w:tcPr>
          <w:p w14:paraId="3A9FA6D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Matavimo diapazonai, ne mažiau kaip</w:t>
            </w:r>
          </w:p>
          <w:p w14:paraId="19D165E5"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pH diapazonas: nuo -2.00 iki 20.00 pH (paklaida ±0,01)</w:t>
            </w:r>
          </w:p>
          <w:p w14:paraId="113ED477"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mV diapazonas: nuo -2000 iki 2000 mV (±0,1 mV)</w:t>
            </w:r>
          </w:p>
        </w:tc>
        <w:tc>
          <w:tcPr>
            <w:tcW w:w="1836" w:type="pct"/>
          </w:tcPr>
          <w:p w14:paraId="18D17033" w14:textId="7E966EB2"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Matavimo diapazonas:</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w:t>
            </w:r>
            <w:r w:rsidRPr="00665A64">
              <w:rPr>
                <w:rFonts w:asciiTheme="majorHAnsi" w:hAnsiTheme="majorHAnsi" w:cstheme="majorHAnsi"/>
                <w:i/>
                <w:color w:val="000000"/>
                <w:sz w:val="22"/>
                <w:szCs w:val="22"/>
              </w:rPr>
              <w:t>: nuo</w:t>
            </w:r>
            <w:r w:rsidRPr="00665A64">
              <w:rPr>
                <w:rFonts w:asciiTheme="majorHAnsi" w:hAnsiTheme="majorHAnsi" w:cstheme="majorHAnsi"/>
                <w:color w:val="000000"/>
                <w:sz w:val="22"/>
                <w:szCs w:val="22"/>
              </w:rPr>
              <w:t>…….......……...... pH iki ........................... pH</w:t>
            </w:r>
          </w:p>
          <w:p w14:paraId="35CA2347"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nuo ........................ mV iki ...........................mV</w:t>
            </w:r>
          </w:p>
        </w:tc>
        <w:tc>
          <w:tcPr>
            <w:tcW w:w="960" w:type="pct"/>
            <w:tcBorders>
              <w:bottom w:val="single" w:sz="4" w:space="0" w:color="auto"/>
              <w:tl2br w:val="nil"/>
            </w:tcBorders>
          </w:tcPr>
          <w:p w14:paraId="26B830F6"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3E3600EE" w14:textId="77777777" w:rsidTr="008813D6">
        <w:tc>
          <w:tcPr>
            <w:tcW w:w="266" w:type="pct"/>
          </w:tcPr>
          <w:p w14:paraId="0EB5356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22.2.</w:t>
            </w:r>
          </w:p>
        </w:tc>
        <w:tc>
          <w:tcPr>
            <w:tcW w:w="1938" w:type="pct"/>
          </w:tcPr>
          <w:p w14:paraId="58CF78D4"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Turi turėti integruotą taškinį matricinį spausdintuvą</w:t>
            </w:r>
          </w:p>
        </w:tc>
        <w:tc>
          <w:tcPr>
            <w:tcW w:w="1836" w:type="pct"/>
          </w:tcPr>
          <w:p w14:paraId="2A5B52E1"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0C8750DE"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22BFE39D" w14:textId="77777777" w:rsidTr="008813D6">
        <w:tc>
          <w:tcPr>
            <w:tcW w:w="266" w:type="pct"/>
          </w:tcPr>
          <w:p w14:paraId="38CE91B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22.3.</w:t>
            </w:r>
          </w:p>
        </w:tc>
        <w:tc>
          <w:tcPr>
            <w:tcW w:w="1938" w:type="pct"/>
          </w:tcPr>
          <w:p w14:paraId="67B8D87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pH elektrodas turi būti stikliniu korpusu, dvigubos jungties, pakartotinai užpildomu pH elektrodu su indikaciniu jutikliu, pagamintu iš aukštos temperatūros stiklo</w:t>
            </w:r>
            <w:r>
              <w:rPr>
                <w:rFonts w:asciiTheme="majorHAnsi" w:hAnsiTheme="majorHAnsi" w:cstheme="majorHAnsi"/>
                <w:sz w:val="22"/>
                <w:szCs w:val="22"/>
              </w:rPr>
              <w:t>.</w:t>
            </w:r>
          </w:p>
        </w:tc>
        <w:tc>
          <w:tcPr>
            <w:tcW w:w="1836" w:type="pct"/>
          </w:tcPr>
          <w:p w14:paraId="395650C3"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nil"/>
            </w:tcBorders>
          </w:tcPr>
          <w:p w14:paraId="3F650D66"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2A419F60" w14:textId="77777777" w:rsidTr="00852FCB">
        <w:tc>
          <w:tcPr>
            <w:tcW w:w="266" w:type="pct"/>
          </w:tcPr>
          <w:p w14:paraId="368BC48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22.4.</w:t>
            </w:r>
          </w:p>
        </w:tc>
        <w:tc>
          <w:tcPr>
            <w:tcW w:w="1938" w:type="pct"/>
          </w:tcPr>
          <w:p w14:paraId="2AFFDF6A"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Ne mažiau kaip 50 mėginių įrašymas. Intervaliniu registravimu galimybė įrašyti ne mažiau kaip 1000 duomenų</w:t>
            </w:r>
          </w:p>
        </w:tc>
        <w:tc>
          <w:tcPr>
            <w:tcW w:w="1836" w:type="pct"/>
          </w:tcPr>
          <w:p w14:paraId="352AB3F5"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42469EA9"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43AFAA65" w14:textId="77777777" w:rsidTr="00852FCB">
        <w:tc>
          <w:tcPr>
            <w:tcW w:w="266" w:type="pct"/>
          </w:tcPr>
          <w:p w14:paraId="328BE185"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22.5.</w:t>
            </w:r>
          </w:p>
        </w:tc>
        <w:tc>
          <w:tcPr>
            <w:tcW w:w="1938" w:type="pct"/>
          </w:tcPr>
          <w:p w14:paraId="3B577545"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Naudojant integruotą registravimo funkciją, matavimai saugomi nepastovioje atmintyje ir gali būti perduodami į kompiuterį </w:t>
            </w:r>
          </w:p>
        </w:tc>
        <w:tc>
          <w:tcPr>
            <w:tcW w:w="1836" w:type="pct"/>
          </w:tcPr>
          <w:p w14:paraId="253ABC9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5962F075"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0E68F572" w14:textId="77777777" w:rsidTr="008813D6">
        <w:tc>
          <w:tcPr>
            <w:tcW w:w="266" w:type="pct"/>
          </w:tcPr>
          <w:p w14:paraId="4528C221"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22.6.</w:t>
            </w:r>
          </w:p>
        </w:tc>
        <w:tc>
          <w:tcPr>
            <w:tcW w:w="1938" w:type="pct"/>
          </w:tcPr>
          <w:p w14:paraId="47AC32DF" w14:textId="6C21AD0E"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pH </w:t>
            </w:r>
            <w:r>
              <w:rPr>
                <w:rFonts w:asciiTheme="majorHAnsi" w:hAnsiTheme="majorHAnsi" w:cstheme="majorHAnsi"/>
                <w:sz w:val="22"/>
                <w:szCs w:val="22"/>
              </w:rPr>
              <w:t>t</w:t>
            </w:r>
            <w:r w:rsidRPr="00665A64">
              <w:rPr>
                <w:rFonts w:asciiTheme="majorHAnsi" w:hAnsiTheme="majorHAnsi" w:cstheme="majorHAnsi"/>
                <w:sz w:val="22"/>
                <w:szCs w:val="22"/>
              </w:rPr>
              <w:t>emperatūros kompensavimas automatinis arba rankinis nuo 20,0 iki 120,0 °C</w:t>
            </w:r>
          </w:p>
        </w:tc>
        <w:tc>
          <w:tcPr>
            <w:tcW w:w="1836" w:type="pct"/>
          </w:tcPr>
          <w:p w14:paraId="34286868"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nil"/>
            </w:tcBorders>
          </w:tcPr>
          <w:p w14:paraId="0D3A3DFE"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64BDB6A0" w14:textId="77777777" w:rsidTr="008813D6">
        <w:tc>
          <w:tcPr>
            <w:tcW w:w="266" w:type="pct"/>
          </w:tcPr>
          <w:p w14:paraId="6B9CC46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22.7.</w:t>
            </w:r>
          </w:p>
        </w:tc>
        <w:tc>
          <w:tcPr>
            <w:tcW w:w="1938" w:type="pct"/>
          </w:tcPr>
          <w:p w14:paraId="78282AF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Rinkinyje turi būti:</w:t>
            </w:r>
          </w:p>
          <w:p w14:paraId="380432F2" w14:textId="62F8DECE" w:rsidR="003C3DB5" w:rsidRPr="00B74213" w:rsidRDefault="003C3DB5" w:rsidP="003C3DB5">
            <w:pPr>
              <w:pStyle w:val="Sraopastraipa"/>
              <w:numPr>
                <w:ilvl w:val="0"/>
                <w:numId w:val="51"/>
              </w:numPr>
              <w:rPr>
                <w:rFonts w:asciiTheme="majorHAnsi" w:hAnsiTheme="majorHAnsi" w:cstheme="majorHAnsi"/>
                <w:sz w:val="22"/>
                <w:szCs w:val="22"/>
              </w:rPr>
            </w:pPr>
            <w:r w:rsidRPr="00B74213">
              <w:rPr>
                <w:rFonts w:asciiTheme="majorHAnsi" w:hAnsiTheme="majorHAnsi" w:cstheme="majorHAnsi"/>
                <w:sz w:val="22"/>
                <w:szCs w:val="22"/>
              </w:rPr>
              <w:lastRenderedPageBreak/>
              <w:t xml:space="preserve">Temperatūros zondas; </w:t>
            </w:r>
          </w:p>
          <w:p w14:paraId="14234E33" w14:textId="00887442" w:rsidR="003C3DB5" w:rsidRPr="00B74213" w:rsidRDefault="003C3DB5" w:rsidP="003C3DB5">
            <w:pPr>
              <w:pStyle w:val="Sraopastraipa"/>
              <w:numPr>
                <w:ilvl w:val="0"/>
                <w:numId w:val="51"/>
              </w:numPr>
              <w:rPr>
                <w:rFonts w:asciiTheme="majorHAnsi" w:hAnsiTheme="majorHAnsi" w:cstheme="majorHAnsi"/>
                <w:sz w:val="22"/>
                <w:szCs w:val="22"/>
              </w:rPr>
            </w:pPr>
            <w:r w:rsidRPr="00B74213">
              <w:rPr>
                <w:rFonts w:asciiTheme="majorHAnsi" w:hAnsiTheme="majorHAnsi" w:cstheme="majorHAnsi"/>
                <w:sz w:val="22"/>
                <w:szCs w:val="22"/>
              </w:rPr>
              <w:t>pH 4,01 buferinio tirpalo paketas;</w:t>
            </w:r>
          </w:p>
          <w:p w14:paraId="465E3ED5" w14:textId="0DE0BF47" w:rsidR="00272319" w:rsidRDefault="003C3DB5" w:rsidP="00272319">
            <w:pPr>
              <w:pStyle w:val="Sraopastraipa"/>
              <w:numPr>
                <w:ilvl w:val="0"/>
                <w:numId w:val="51"/>
              </w:numPr>
              <w:rPr>
                <w:rFonts w:asciiTheme="majorHAnsi" w:hAnsiTheme="majorHAnsi" w:cstheme="majorHAnsi"/>
                <w:sz w:val="22"/>
                <w:szCs w:val="22"/>
              </w:rPr>
            </w:pPr>
            <w:r w:rsidRPr="00B74213">
              <w:rPr>
                <w:rFonts w:asciiTheme="majorHAnsi" w:hAnsiTheme="majorHAnsi" w:cstheme="majorHAnsi"/>
                <w:sz w:val="22"/>
                <w:szCs w:val="22"/>
              </w:rPr>
              <w:t xml:space="preserve">pH 7,01 buferinio tirpalo paketas; </w:t>
            </w:r>
          </w:p>
          <w:p w14:paraId="0B27F302" w14:textId="0216BC39" w:rsidR="003C3DB5" w:rsidRPr="00272319" w:rsidRDefault="003C3DB5" w:rsidP="00272319">
            <w:pPr>
              <w:pStyle w:val="Sraopastraipa"/>
              <w:numPr>
                <w:ilvl w:val="0"/>
                <w:numId w:val="51"/>
              </w:numPr>
              <w:rPr>
                <w:rFonts w:asciiTheme="majorHAnsi" w:hAnsiTheme="majorHAnsi" w:cstheme="majorHAnsi"/>
                <w:sz w:val="22"/>
                <w:szCs w:val="22"/>
              </w:rPr>
            </w:pPr>
            <w:r w:rsidRPr="00272319">
              <w:rPr>
                <w:rFonts w:asciiTheme="majorHAnsi" w:hAnsiTheme="majorHAnsi" w:cstheme="majorHAnsi"/>
                <w:sz w:val="22"/>
                <w:szCs w:val="22"/>
              </w:rPr>
              <w:t>3,5M KCL elektrolito tirpalas (ne mažiau kaip 30 ml);</w:t>
            </w:r>
          </w:p>
          <w:p w14:paraId="16A25BCF" w14:textId="3D3F82E1" w:rsidR="003C3DB5" w:rsidRPr="00B74213" w:rsidRDefault="003C3DB5" w:rsidP="003C3DB5">
            <w:pPr>
              <w:pStyle w:val="Sraopastraipa"/>
              <w:numPr>
                <w:ilvl w:val="0"/>
                <w:numId w:val="51"/>
              </w:numPr>
              <w:rPr>
                <w:rFonts w:asciiTheme="majorHAnsi" w:hAnsiTheme="majorHAnsi" w:cstheme="majorHAnsi"/>
                <w:sz w:val="22"/>
                <w:szCs w:val="22"/>
              </w:rPr>
            </w:pPr>
            <w:r w:rsidRPr="00B74213">
              <w:rPr>
                <w:rFonts w:asciiTheme="majorHAnsi" w:hAnsiTheme="majorHAnsi" w:cstheme="majorHAnsi"/>
                <w:sz w:val="22"/>
                <w:szCs w:val="22"/>
              </w:rPr>
              <w:t>Spausdinimo popieriaus ritinėliai (me mažiau 5 vnt.);</w:t>
            </w:r>
          </w:p>
          <w:p w14:paraId="6DA8E3FF" w14:textId="77777777" w:rsidR="003C3DB5" w:rsidRPr="00B74213" w:rsidRDefault="003C3DB5" w:rsidP="003C3DB5">
            <w:pPr>
              <w:pStyle w:val="Sraopastraipa"/>
              <w:numPr>
                <w:ilvl w:val="0"/>
                <w:numId w:val="51"/>
              </w:numPr>
              <w:rPr>
                <w:rFonts w:asciiTheme="majorHAnsi" w:hAnsiTheme="majorHAnsi" w:cstheme="majorHAnsi"/>
                <w:sz w:val="22"/>
                <w:szCs w:val="22"/>
              </w:rPr>
            </w:pPr>
            <w:r w:rsidRPr="00B74213">
              <w:rPr>
                <w:rFonts w:asciiTheme="majorHAnsi" w:hAnsiTheme="majorHAnsi" w:cstheme="majorHAnsi"/>
                <w:sz w:val="22"/>
                <w:szCs w:val="22"/>
              </w:rPr>
              <w:t xml:space="preserve">12 V nuolatinės srovės adapteris </w:t>
            </w:r>
          </w:p>
        </w:tc>
        <w:tc>
          <w:tcPr>
            <w:tcW w:w="1836" w:type="pct"/>
          </w:tcPr>
          <w:p w14:paraId="033F98A3"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nil"/>
            </w:tcBorders>
          </w:tcPr>
          <w:p w14:paraId="39CF6761"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17DCE617" w14:textId="77777777" w:rsidTr="00852FCB">
        <w:tc>
          <w:tcPr>
            <w:tcW w:w="266" w:type="pct"/>
          </w:tcPr>
          <w:p w14:paraId="5D14066B"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22.9.</w:t>
            </w:r>
          </w:p>
        </w:tc>
        <w:tc>
          <w:tcPr>
            <w:tcW w:w="1938" w:type="pct"/>
          </w:tcPr>
          <w:p w14:paraId="64471F18" w14:textId="488CBB5C"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Automatinis kalibravimas iki penkių taškų, kalibravimas su septyniais standartiniais tirpalais (1,68, 4,01, 6,86, 7,01, 9,18, 10,01, 12,45) ir dviem pasirinktiniais.</w:t>
            </w:r>
          </w:p>
        </w:tc>
        <w:tc>
          <w:tcPr>
            <w:tcW w:w="1836" w:type="pct"/>
          </w:tcPr>
          <w:p w14:paraId="1780CEF6"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439074C8"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5F38A8AA" w14:textId="77777777" w:rsidTr="008813D6">
        <w:tc>
          <w:tcPr>
            <w:tcW w:w="266" w:type="pct"/>
          </w:tcPr>
          <w:p w14:paraId="1073B422"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23.</w:t>
            </w:r>
          </w:p>
        </w:tc>
        <w:tc>
          <w:tcPr>
            <w:tcW w:w="1938" w:type="pct"/>
          </w:tcPr>
          <w:p w14:paraId="41D24389"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Mikroskopas</w:t>
            </w:r>
          </w:p>
        </w:tc>
        <w:tc>
          <w:tcPr>
            <w:tcW w:w="1836" w:type="pct"/>
          </w:tcPr>
          <w:p w14:paraId="3A75A7A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4EAE6792"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13C83012"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01E8E8D3"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0B63C3A9" w14:textId="77777777" w:rsidTr="008813D6">
        <w:tc>
          <w:tcPr>
            <w:tcW w:w="266" w:type="pct"/>
          </w:tcPr>
          <w:p w14:paraId="1BAB5C9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23.1.</w:t>
            </w:r>
          </w:p>
        </w:tc>
        <w:tc>
          <w:tcPr>
            <w:tcW w:w="1938" w:type="pct"/>
          </w:tcPr>
          <w:p w14:paraId="180B4394"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Didinimas ne mažiau kaip 40x – 400x</w:t>
            </w:r>
          </w:p>
        </w:tc>
        <w:tc>
          <w:tcPr>
            <w:tcW w:w="1836" w:type="pct"/>
          </w:tcPr>
          <w:p w14:paraId="032C45E2"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Didinimas</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……………x .................. x</w:t>
            </w:r>
          </w:p>
        </w:tc>
        <w:tc>
          <w:tcPr>
            <w:tcW w:w="960" w:type="pct"/>
            <w:tcBorders>
              <w:tl2br w:val="nil"/>
            </w:tcBorders>
          </w:tcPr>
          <w:p w14:paraId="54819CA8"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57FA1C8B" w14:textId="77777777" w:rsidTr="008C6A10">
        <w:tc>
          <w:tcPr>
            <w:tcW w:w="266" w:type="pct"/>
          </w:tcPr>
          <w:p w14:paraId="0D55E0B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23.2.</w:t>
            </w:r>
          </w:p>
        </w:tc>
        <w:tc>
          <w:tcPr>
            <w:tcW w:w="1938" w:type="pct"/>
          </w:tcPr>
          <w:p w14:paraId="329AC0C5"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Mikroskopas turi  turėti ne mažiau 3 vietų objektyvų revolverį, su achromatiniais objektyvais </w:t>
            </w:r>
          </w:p>
        </w:tc>
        <w:tc>
          <w:tcPr>
            <w:tcW w:w="1836" w:type="pct"/>
          </w:tcPr>
          <w:p w14:paraId="75E21BCE" w14:textId="77777777" w:rsidR="003C3DB5"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p w14:paraId="7E51B0A8" w14:textId="77777777" w:rsidR="003C3DB5" w:rsidRPr="00665A64" w:rsidRDefault="003C3DB5" w:rsidP="003C3DB5">
            <w:pPr>
              <w:jc w:val="both"/>
              <w:rPr>
                <w:rFonts w:asciiTheme="majorHAnsi" w:hAnsiTheme="majorHAnsi" w:cstheme="majorHAnsi"/>
                <w:i/>
                <w:color w:val="000000"/>
                <w:sz w:val="22"/>
                <w:szCs w:val="22"/>
              </w:rPr>
            </w:pPr>
            <w:r>
              <w:rPr>
                <w:rFonts w:asciiTheme="majorHAnsi" w:hAnsiTheme="majorHAnsi" w:cstheme="majorHAnsi"/>
                <w:color w:val="000000"/>
                <w:sz w:val="22"/>
                <w:szCs w:val="22"/>
              </w:rPr>
              <w:t>Achromatinių o</w:t>
            </w:r>
            <w:r w:rsidRPr="00665A64">
              <w:rPr>
                <w:rFonts w:asciiTheme="majorHAnsi" w:hAnsiTheme="majorHAnsi" w:cstheme="majorHAnsi"/>
                <w:color w:val="000000"/>
                <w:sz w:val="22"/>
                <w:szCs w:val="22"/>
              </w:rPr>
              <w:t xml:space="preserve">bjektyvų vietos revolveryje </w:t>
            </w:r>
            <w:r w:rsidRPr="00665A64">
              <w:rPr>
                <w:rFonts w:asciiTheme="majorHAnsi" w:hAnsiTheme="majorHAnsi" w:cstheme="majorHAnsi"/>
                <w:i/>
                <w:color w:val="0070C0"/>
                <w:sz w:val="22"/>
                <w:szCs w:val="22"/>
              </w:rPr>
              <w:t>(įrašyti)</w:t>
            </w:r>
            <w:r w:rsidRPr="00665A64">
              <w:rPr>
                <w:rFonts w:asciiTheme="majorHAnsi" w:hAnsiTheme="majorHAnsi" w:cstheme="majorHAnsi"/>
                <w:i/>
                <w:color w:val="000000"/>
                <w:sz w:val="22"/>
                <w:szCs w:val="22"/>
              </w:rPr>
              <w:t>:</w:t>
            </w:r>
          </w:p>
          <w:p w14:paraId="1EF322EE"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i/>
                <w:color w:val="000000"/>
                <w:sz w:val="22"/>
                <w:szCs w:val="22"/>
              </w:rPr>
              <w:t>...............................................................</w:t>
            </w:r>
          </w:p>
        </w:tc>
        <w:tc>
          <w:tcPr>
            <w:tcW w:w="960" w:type="pct"/>
            <w:tcBorders>
              <w:bottom w:val="single" w:sz="4" w:space="0" w:color="auto"/>
              <w:tl2br w:val="nil"/>
            </w:tcBorders>
          </w:tcPr>
          <w:p w14:paraId="708FCEB6"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74E4DC60" w14:textId="77777777" w:rsidTr="008C6A10">
        <w:tc>
          <w:tcPr>
            <w:tcW w:w="266" w:type="pct"/>
          </w:tcPr>
          <w:p w14:paraId="3125E73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23.3.</w:t>
            </w:r>
          </w:p>
        </w:tc>
        <w:tc>
          <w:tcPr>
            <w:tcW w:w="1938" w:type="pct"/>
          </w:tcPr>
          <w:p w14:paraId="162450AC"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Mikroskopas turi turėti objekto fokusavimo mechanizmą su atskirais grubaus ir tikslaus fokusavimo sraigtais</w:t>
            </w:r>
          </w:p>
        </w:tc>
        <w:tc>
          <w:tcPr>
            <w:tcW w:w="1836" w:type="pct"/>
          </w:tcPr>
          <w:p w14:paraId="0A379D98"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12A59229"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0DB502EC" w14:textId="77777777" w:rsidTr="008813D6">
        <w:tc>
          <w:tcPr>
            <w:tcW w:w="266" w:type="pct"/>
          </w:tcPr>
          <w:p w14:paraId="0AE7328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23.4.</w:t>
            </w:r>
          </w:p>
        </w:tc>
        <w:tc>
          <w:tcPr>
            <w:tcW w:w="1938" w:type="pct"/>
          </w:tcPr>
          <w:p w14:paraId="628A555C" w14:textId="77777777" w:rsidR="003C3DB5" w:rsidRPr="00B74213" w:rsidRDefault="003C3DB5" w:rsidP="003C3DB5">
            <w:pPr>
              <w:rPr>
                <w:rFonts w:asciiTheme="majorHAnsi" w:hAnsiTheme="majorHAnsi" w:cstheme="majorHAnsi"/>
                <w:sz w:val="22"/>
                <w:szCs w:val="22"/>
                <w:highlight w:val="yellow"/>
              </w:rPr>
            </w:pPr>
            <w:r w:rsidRPr="00B74213">
              <w:rPr>
                <w:rFonts w:asciiTheme="majorHAnsi" w:hAnsiTheme="majorHAnsi" w:cstheme="majorHAnsi"/>
                <w:sz w:val="22"/>
                <w:szCs w:val="22"/>
              </w:rPr>
              <w:t>Objektinio stalelio plotas ne mažesnis kaip 135 cm</w:t>
            </w:r>
            <w:r w:rsidRPr="00B74213">
              <w:rPr>
                <w:rFonts w:asciiTheme="majorHAnsi" w:hAnsiTheme="majorHAnsi" w:cstheme="majorHAnsi"/>
                <w:b/>
                <w:sz w:val="22"/>
                <w:szCs w:val="22"/>
                <w:vertAlign w:val="superscript"/>
              </w:rPr>
              <w:t>2</w:t>
            </w:r>
          </w:p>
        </w:tc>
        <w:tc>
          <w:tcPr>
            <w:tcW w:w="1836" w:type="pct"/>
          </w:tcPr>
          <w:p w14:paraId="6FF98EF9"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Plotas</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 cm</w:t>
            </w:r>
            <w:r w:rsidRPr="00665A64">
              <w:rPr>
                <w:rFonts w:asciiTheme="majorHAnsi" w:hAnsiTheme="majorHAnsi" w:cstheme="majorHAnsi"/>
                <w:b/>
                <w:sz w:val="22"/>
                <w:szCs w:val="22"/>
                <w:vertAlign w:val="superscript"/>
              </w:rPr>
              <w:t>2</w:t>
            </w:r>
          </w:p>
        </w:tc>
        <w:tc>
          <w:tcPr>
            <w:tcW w:w="960" w:type="pct"/>
            <w:tcBorders>
              <w:bottom w:val="single" w:sz="4" w:space="0" w:color="auto"/>
              <w:tl2br w:val="nil"/>
            </w:tcBorders>
          </w:tcPr>
          <w:p w14:paraId="53EEDD84"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0A270FB6" w14:textId="77777777" w:rsidTr="00B74213">
        <w:tc>
          <w:tcPr>
            <w:tcW w:w="266" w:type="pct"/>
          </w:tcPr>
          <w:p w14:paraId="743DD5C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23.5.</w:t>
            </w:r>
          </w:p>
        </w:tc>
        <w:tc>
          <w:tcPr>
            <w:tcW w:w="1938" w:type="pct"/>
          </w:tcPr>
          <w:p w14:paraId="033EF60F"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LED tiriamų objektų apšvietimas</w:t>
            </w:r>
          </w:p>
        </w:tc>
        <w:tc>
          <w:tcPr>
            <w:tcW w:w="1836" w:type="pct"/>
          </w:tcPr>
          <w:p w14:paraId="21724AE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38B1701E"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28862647" w14:textId="77777777" w:rsidTr="00B74213">
        <w:tc>
          <w:tcPr>
            <w:tcW w:w="266" w:type="pct"/>
          </w:tcPr>
          <w:p w14:paraId="1792604F"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23.6.</w:t>
            </w:r>
          </w:p>
        </w:tc>
        <w:tc>
          <w:tcPr>
            <w:tcW w:w="1938" w:type="pct"/>
          </w:tcPr>
          <w:p w14:paraId="65856A1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Maitinimas iš 220 V tinklo ir integruoto įkraunamo šviesos maitinimo šaltinio</w:t>
            </w:r>
          </w:p>
        </w:tc>
        <w:tc>
          <w:tcPr>
            <w:tcW w:w="1836" w:type="pct"/>
          </w:tcPr>
          <w:p w14:paraId="4A443226"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3544B951"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1CD09CEE" w14:textId="77777777" w:rsidTr="00B74213">
        <w:tc>
          <w:tcPr>
            <w:tcW w:w="266" w:type="pct"/>
          </w:tcPr>
          <w:p w14:paraId="3D774111"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23.7.</w:t>
            </w:r>
          </w:p>
        </w:tc>
        <w:tc>
          <w:tcPr>
            <w:tcW w:w="1938" w:type="pct"/>
          </w:tcPr>
          <w:p w14:paraId="230809C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Kartu su mikroskopu turi būti pateikiamas maitinimo šaltinio įkroviklis, mėlynas filtras ir jo dėklas, mikroskopo gaubtas nuo dulkių ir naudojimo instrukcija lietuvių kalba</w:t>
            </w:r>
          </w:p>
        </w:tc>
        <w:tc>
          <w:tcPr>
            <w:tcW w:w="1836" w:type="pct"/>
          </w:tcPr>
          <w:p w14:paraId="066B367D"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5A16192C"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44369E08" w14:textId="77777777" w:rsidTr="008813D6">
        <w:tc>
          <w:tcPr>
            <w:tcW w:w="266" w:type="pct"/>
          </w:tcPr>
          <w:p w14:paraId="0A21182D"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24.</w:t>
            </w:r>
          </w:p>
        </w:tc>
        <w:tc>
          <w:tcPr>
            <w:tcW w:w="1938" w:type="pct"/>
          </w:tcPr>
          <w:p w14:paraId="32A9354A"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Skaitmeninis mikroskopas</w:t>
            </w:r>
          </w:p>
        </w:tc>
        <w:tc>
          <w:tcPr>
            <w:tcW w:w="1836" w:type="pct"/>
          </w:tcPr>
          <w:p w14:paraId="206E218A"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3C0973D0"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51ACD3BE"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tl2br w:val="nil"/>
            </w:tcBorders>
          </w:tcPr>
          <w:p w14:paraId="6E44106A"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31DE9878" w14:textId="77777777" w:rsidTr="00B74213">
        <w:tc>
          <w:tcPr>
            <w:tcW w:w="266" w:type="pct"/>
          </w:tcPr>
          <w:p w14:paraId="7E59658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24.1.</w:t>
            </w:r>
          </w:p>
        </w:tc>
        <w:tc>
          <w:tcPr>
            <w:tcW w:w="1938" w:type="pct"/>
          </w:tcPr>
          <w:p w14:paraId="4699F1D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Didinimas ne mažiau kaip 50x– 2000x.</w:t>
            </w:r>
          </w:p>
        </w:tc>
        <w:tc>
          <w:tcPr>
            <w:tcW w:w="1836" w:type="pct"/>
          </w:tcPr>
          <w:p w14:paraId="1ADEDB3C" w14:textId="77777777" w:rsidR="003C3DB5" w:rsidRPr="00665A64" w:rsidRDefault="003C3DB5" w:rsidP="003C3DB5">
            <w:pPr>
              <w:jc w:val="both"/>
              <w:rPr>
                <w:rFonts w:asciiTheme="majorHAnsi" w:hAnsiTheme="majorHAnsi" w:cstheme="majorHAnsi"/>
                <w:i/>
                <w:color w:val="000000"/>
                <w:sz w:val="22"/>
                <w:szCs w:val="22"/>
              </w:rPr>
            </w:pPr>
            <w:r w:rsidRPr="00665A64">
              <w:rPr>
                <w:rFonts w:asciiTheme="majorHAnsi" w:hAnsiTheme="majorHAnsi" w:cstheme="majorHAnsi"/>
                <w:color w:val="000000"/>
                <w:sz w:val="22"/>
                <w:szCs w:val="22"/>
              </w:rPr>
              <w:t>Didinimas</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……………x .................. x</w:t>
            </w:r>
          </w:p>
        </w:tc>
        <w:tc>
          <w:tcPr>
            <w:tcW w:w="960" w:type="pct"/>
            <w:tcBorders>
              <w:bottom w:val="single" w:sz="4" w:space="0" w:color="auto"/>
              <w:tl2br w:val="nil"/>
            </w:tcBorders>
          </w:tcPr>
          <w:p w14:paraId="728D4D62"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76084159" w14:textId="77777777" w:rsidTr="00B74213">
        <w:tc>
          <w:tcPr>
            <w:tcW w:w="266" w:type="pct"/>
          </w:tcPr>
          <w:p w14:paraId="438C14C7"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24.2.</w:t>
            </w:r>
          </w:p>
        </w:tc>
        <w:tc>
          <w:tcPr>
            <w:tcW w:w="1938" w:type="pct"/>
          </w:tcPr>
          <w:p w14:paraId="7005E05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Tipas: Biologinis mikroskopas</w:t>
            </w:r>
          </w:p>
        </w:tc>
        <w:tc>
          <w:tcPr>
            <w:tcW w:w="1836" w:type="pct"/>
          </w:tcPr>
          <w:p w14:paraId="2C7B9550"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C1BEAB7"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680522D2" w14:textId="77777777" w:rsidTr="00B74213">
        <w:tc>
          <w:tcPr>
            <w:tcW w:w="266" w:type="pct"/>
          </w:tcPr>
          <w:p w14:paraId="35BFEF7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24.3.</w:t>
            </w:r>
          </w:p>
        </w:tc>
        <w:tc>
          <w:tcPr>
            <w:tcW w:w="1938" w:type="pct"/>
          </w:tcPr>
          <w:p w14:paraId="1F536781"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LCD ekranas</w:t>
            </w:r>
          </w:p>
        </w:tc>
        <w:tc>
          <w:tcPr>
            <w:tcW w:w="1836" w:type="pct"/>
          </w:tcPr>
          <w:p w14:paraId="5DB67237"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3B488438"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0C145AB3" w14:textId="77777777" w:rsidTr="00B74213">
        <w:tc>
          <w:tcPr>
            <w:tcW w:w="266" w:type="pct"/>
          </w:tcPr>
          <w:p w14:paraId="2815C14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24.4.</w:t>
            </w:r>
          </w:p>
        </w:tc>
        <w:tc>
          <w:tcPr>
            <w:tcW w:w="1938" w:type="pct"/>
          </w:tcPr>
          <w:p w14:paraId="65A3DB3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LED tiriamų objektų apšvietimas</w:t>
            </w:r>
          </w:p>
        </w:tc>
        <w:tc>
          <w:tcPr>
            <w:tcW w:w="1836" w:type="pct"/>
          </w:tcPr>
          <w:p w14:paraId="5A1CB4F3"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1A56B96D"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7636F698" w14:textId="77777777" w:rsidTr="008813D6">
        <w:tc>
          <w:tcPr>
            <w:tcW w:w="266" w:type="pct"/>
          </w:tcPr>
          <w:p w14:paraId="03E83F2D"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24.5.</w:t>
            </w:r>
          </w:p>
        </w:tc>
        <w:tc>
          <w:tcPr>
            <w:tcW w:w="1938" w:type="pct"/>
          </w:tcPr>
          <w:p w14:paraId="7FCC530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Matavimo raiška ne mažiau kaip 3264x2448</w:t>
            </w:r>
          </w:p>
        </w:tc>
        <w:tc>
          <w:tcPr>
            <w:tcW w:w="1836" w:type="pct"/>
          </w:tcPr>
          <w:p w14:paraId="5C99F76D"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 xml:space="preserve">Raiška </w:t>
            </w:r>
            <w:r w:rsidRPr="00665A64">
              <w:rPr>
                <w:rFonts w:asciiTheme="majorHAnsi" w:hAnsiTheme="majorHAnsi" w:cstheme="majorHAnsi"/>
                <w:i/>
                <w:color w:val="0070C0"/>
                <w:sz w:val="22"/>
                <w:szCs w:val="22"/>
              </w:rPr>
              <w:t xml:space="preserve">(įrašyti): </w:t>
            </w:r>
            <w:r w:rsidRPr="00665A64">
              <w:rPr>
                <w:rFonts w:asciiTheme="majorHAnsi" w:hAnsiTheme="majorHAnsi" w:cstheme="majorHAnsi"/>
                <w:color w:val="000000"/>
                <w:sz w:val="22"/>
                <w:szCs w:val="22"/>
              </w:rPr>
              <w:t>…………… x ……………</w:t>
            </w:r>
          </w:p>
        </w:tc>
        <w:tc>
          <w:tcPr>
            <w:tcW w:w="960" w:type="pct"/>
            <w:tcBorders>
              <w:tl2br w:val="nil"/>
            </w:tcBorders>
          </w:tcPr>
          <w:p w14:paraId="19B60052"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70396A7C" w14:textId="77777777" w:rsidTr="008813D6">
        <w:tc>
          <w:tcPr>
            <w:tcW w:w="266" w:type="pct"/>
          </w:tcPr>
          <w:p w14:paraId="359F16E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24.6.</w:t>
            </w:r>
          </w:p>
        </w:tc>
        <w:tc>
          <w:tcPr>
            <w:tcW w:w="1938" w:type="pct"/>
          </w:tcPr>
          <w:p w14:paraId="333DCB1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Kameros skir</w:t>
            </w:r>
            <w:r>
              <w:rPr>
                <w:rFonts w:asciiTheme="majorHAnsi" w:hAnsiTheme="majorHAnsi" w:cstheme="majorHAnsi"/>
                <w:sz w:val="22"/>
                <w:szCs w:val="22"/>
              </w:rPr>
              <w:t>i</w:t>
            </w:r>
            <w:r w:rsidRPr="00665A64">
              <w:rPr>
                <w:rFonts w:asciiTheme="majorHAnsi" w:hAnsiTheme="majorHAnsi" w:cstheme="majorHAnsi"/>
                <w:sz w:val="22"/>
                <w:szCs w:val="22"/>
              </w:rPr>
              <w:t>amoji geba – ne mažiau kaip 5MP</w:t>
            </w:r>
          </w:p>
        </w:tc>
        <w:tc>
          <w:tcPr>
            <w:tcW w:w="1836" w:type="pct"/>
          </w:tcPr>
          <w:p w14:paraId="64A44BC0"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rPr>
              <w:t>Kameros skir</w:t>
            </w:r>
            <w:r>
              <w:rPr>
                <w:rFonts w:asciiTheme="majorHAnsi" w:hAnsiTheme="majorHAnsi" w:cstheme="majorHAnsi"/>
              </w:rPr>
              <w:t>i</w:t>
            </w:r>
            <w:r w:rsidRPr="00665A64">
              <w:rPr>
                <w:rFonts w:asciiTheme="majorHAnsi" w:hAnsiTheme="majorHAnsi" w:cstheme="majorHAnsi"/>
              </w:rPr>
              <w:t xml:space="preserve">amoji geba </w:t>
            </w:r>
            <w:r w:rsidRPr="00665A64">
              <w:rPr>
                <w:rFonts w:asciiTheme="majorHAnsi" w:hAnsiTheme="majorHAnsi" w:cstheme="majorHAnsi"/>
                <w:i/>
                <w:color w:val="0070C0"/>
                <w:sz w:val="22"/>
                <w:szCs w:val="22"/>
              </w:rPr>
              <w:t xml:space="preserve">(įrašyti): </w:t>
            </w:r>
            <w:r w:rsidRPr="00665A64">
              <w:rPr>
                <w:rFonts w:asciiTheme="majorHAnsi" w:hAnsiTheme="majorHAnsi" w:cstheme="majorHAnsi"/>
                <w:color w:val="000000"/>
                <w:sz w:val="22"/>
                <w:szCs w:val="22"/>
              </w:rPr>
              <w:t>………………………… MP.</w:t>
            </w:r>
          </w:p>
        </w:tc>
        <w:tc>
          <w:tcPr>
            <w:tcW w:w="960" w:type="pct"/>
            <w:tcBorders>
              <w:bottom w:val="single" w:sz="4" w:space="0" w:color="auto"/>
              <w:tl2br w:val="nil"/>
            </w:tcBorders>
          </w:tcPr>
          <w:p w14:paraId="0DFAF944"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27A8FE69" w14:textId="77777777" w:rsidTr="008813D6">
        <w:tc>
          <w:tcPr>
            <w:tcW w:w="266" w:type="pct"/>
          </w:tcPr>
          <w:p w14:paraId="65B70D8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24.7.</w:t>
            </w:r>
          </w:p>
        </w:tc>
        <w:tc>
          <w:tcPr>
            <w:tcW w:w="1938" w:type="pct"/>
          </w:tcPr>
          <w:p w14:paraId="3A8E14CF"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Kartu su skaitmeniniu mikroskopu turi būti pridedama:</w:t>
            </w:r>
          </w:p>
          <w:p w14:paraId="77C12835" w14:textId="77777777" w:rsidR="003C3DB5" w:rsidRPr="00B74213" w:rsidRDefault="003C3DB5" w:rsidP="003C3DB5">
            <w:pPr>
              <w:pStyle w:val="Sraopastraipa"/>
              <w:numPr>
                <w:ilvl w:val="0"/>
                <w:numId w:val="52"/>
              </w:numPr>
              <w:rPr>
                <w:rFonts w:asciiTheme="majorHAnsi" w:hAnsiTheme="majorHAnsi" w:cstheme="majorHAnsi"/>
                <w:sz w:val="22"/>
                <w:szCs w:val="22"/>
              </w:rPr>
            </w:pPr>
            <w:r w:rsidRPr="00B74213">
              <w:rPr>
                <w:rFonts w:asciiTheme="majorHAnsi" w:hAnsiTheme="majorHAnsi" w:cstheme="majorHAnsi"/>
                <w:sz w:val="22"/>
                <w:szCs w:val="22"/>
              </w:rPr>
              <w:lastRenderedPageBreak/>
              <w:t>4x / 10x / 40x objektyvai</w:t>
            </w:r>
          </w:p>
          <w:p w14:paraId="48305F62" w14:textId="77777777" w:rsidR="003C3DB5" w:rsidRPr="00B74213" w:rsidRDefault="003C3DB5" w:rsidP="003C3DB5">
            <w:pPr>
              <w:pStyle w:val="Sraopastraipa"/>
              <w:numPr>
                <w:ilvl w:val="0"/>
                <w:numId w:val="52"/>
              </w:numPr>
              <w:rPr>
                <w:rFonts w:asciiTheme="majorHAnsi" w:hAnsiTheme="majorHAnsi" w:cstheme="majorHAnsi"/>
                <w:sz w:val="22"/>
                <w:szCs w:val="22"/>
              </w:rPr>
            </w:pPr>
            <w:r w:rsidRPr="00B74213">
              <w:rPr>
                <w:rFonts w:asciiTheme="majorHAnsi" w:hAnsiTheme="majorHAnsi" w:cstheme="majorHAnsi"/>
                <w:sz w:val="22"/>
                <w:szCs w:val="22"/>
              </w:rPr>
              <w:t>USB kabelis</w:t>
            </w:r>
          </w:p>
          <w:p w14:paraId="02C7FC43" w14:textId="77777777" w:rsidR="003C3DB5" w:rsidRPr="00B74213" w:rsidRDefault="003C3DB5" w:rsidP="003C3DB5">
            <w:pPr>
              <w:pStyle w:val="Sraopastraipa"/>
              <w:numPr>
                <w:ilvl w:val="0"/>
                <w:numId w:val="52"/>
              </w:numPr>
              <w:rPr>
                <w:rFonts w:asciiTheme="majorHAnsi" w:hAnsiTheme="majorHAnsi" w:cstheme="majorHAnsi"/>
                <w:sz w:val="22"/>
                <w:szCs w:val="22"/>
              </w:rPr>
            </w:pPr>
            <w:r w:rsidRPr="00B74213">
              <w:rPr>
                <w:rFonts w:asciiTheme="majorHAnsi" w:hAnsiTheme="majorHAnsi" w:cstheme="majorHAnsi"/>
                <w:sz w:val="22"/>
                <w:szCs w:val="22"/>
              </w:rPr>
              <w:t>10 tuščių skaidrių</w:t>
            </w:r>
          </w:p>
          <w:p w14:paraId="4D2538A8" w14:textId="77777777" w:rsidR="003C3DB5" w:rsidRPr="00B74213" w:rsidRDefault="003C3DB5" w:rsidP="003C3DB5">
            <w:pPr>
              <w:pStyle w:val="Sraopastraipa"/>
              <w:numPr>
                <w:ilvl w:val="0"/>
                <w:numId w:val="52"/>
              </w:numPr>
              <w:rPr>
                <w:rFonts w:asciiTheme="majorHAnsi" w:hAnsiTheme="majorHAnsi" w:cstheme="majorHAnsi"/>
                <w:sz w:val="22"/>
                <w:szCs w:val="22"/>
              </w:rPr>
            </w:pPr>
            <w:r w:rsidRPr="00B74213">
              <w:rPr>
                <w:rFonts w:asciiTheme="majorHAnsi" w:hAnsiTheme="majorHAnsi" w:cstheme="majorHAnsi"/>
                <w:sz w:val="22"/>
                <w:szCs w:val="22"/>
              </w:rPr>
              <w:t>20 dengiamųjų stiklų</w:t>
            </w:r>
          </w:p>
          <w:p w14:paraId="27FB6638" w14:textId="77777777" w:rsidR="003C3DB5" w:rsidRPr="00665A64" w:rsidRDefault="003C3DB5" w:rsidP="003C3DB5">
            <w:pPr>
              <w:pStyle w:val="Sraopastraipa"/>
              <w:numPr>
                <w:ilvl w:val="0"/>
                <w:numId w:val="52"/>
              </w:numPr>
            </w:pPr>
            <w:r w:rsidRPr="00665A64">
              <w:t>Mikrotomas</w:t>
            </w:r>
          </w:p>
        </w:tc>
        <w:tc>
          <w:tcPr>
            <w:tcW w:w="1836" w:type="pct"/>
          </w:tcPr>
          <w:p w14:paraId="728D2D03"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lastRenderedPageBreak/>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2D04AE8C"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339083B4" w14:textId="77777777" w:rsidTr="00852FCB">
        <w:tc>
          <w:tcPr>
            <w:tcW w:w="266" w:type="pct"/>
          </w:tcPr>
          <w:p w14:paraId="1934DBE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b/>
                <w:bCs/>
                <w:sz w:val="22"/>
                <w:szCs w:val="22"/>
              </w:rPr>
              <w:t>25.</w:t>
            </w:r>
          </w:p>
        </w:tc>
        <w:tc>
          <w:tcPr>
            <w:tcW w:w="1938" w:type="pct"/>
          </w:tcPr>
          <w:p w14:paraId="1BE5445A" w14:textId="77777777" w:rsidR="003C3DB5" w:rsidRPr="00665A64" w:rsidRDefault="003C3DB5" w:rsidP="003C3DB5">
            <w:pPr>
              <w:rPr>
                <w:rFonts w:asciiTheme="majorHAnsi" w:hAnsiTheme="majorHAnsi" w:cstheme="majorHAnsi"/>
                <w:b/>
                <w:bCs/>
                <w:sz w:val="22"/>
                <w:szCs w:val="22"/>
              </w:rPr>
            </w:pPr>
            <w:r w:rsidRPr="00665A64">
              <w:rPr>
                <w:rFonts w:asciiTheme="majorHAnsi" w:hAnsiTheme="majorHAnsi" w:cstheme="majorHAnsi"/>
                <w:b/>
                <w:bCs/>
                <w:sz w:val="22"/>
                <w:szCs w:val="22"/>
              </w:rPr>
              <w:t>Chemijos eksperimentų rinkinys Nr. 3</w:t>
            </w:r>
          </w:p>
        </w:tc>
        <w:tc>
          <w:tcPr>
            <w:tcW w:w="1836" w:type="pct"/>
          </w:tcPr>
          <w:p w14:paraId="457BE7D8"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 xml:space="preserve">Prekės gamintojas </w:t>
            </w:r>
            <w:r w:rsidRPr="00665A64">
              <w:rPr>
                <w:rFonts w:asciiTheme="majorHAnsi" w:hAnsiTheme="majorHAnsi" w:cstheme="majorHAnsi"/>
                <w:i/>
                <w:color w:val="0070C0"/>
                <w:sz w:val="22"/>
                <w:szCs w:val="22"/>
              </w:rPr>
              <w:t>(nurodyti)</w:t>
            </w:r>
            <w:r w:rsidRPr="00665A64">
              <w:rPr>
                <w:rFonts w:asciiTheme="majorHAnsi" w:hAnsiTheme="majorHAnsi" w:cstheme="majorHAnsi"/>
                <w:color w:val="000000"/>
                <w:sz w:val="22"/>
                <w:szCs w:val="22"/>
              </w:rPr>
              <w:t>:</w:t>
            </w:r>
            <w:r w:rsidRPr="00665A64">
              <w:rPr>
                <w:rFonts w:asciiTheme="majorHAnsi" w:hAnsiTheme="majorHAnsi" w:cstheme="majorHAnsi"/>
                <w:sz w:val="22"/>
                <w:szCs w:val="22"/>
              </w:rPr>
              <w:t>.............................................</w:t>
            </w:r>
          </w:p>
          <w:p w14:paraId="3D7A1752" w14:textId="77777777" w:rsidR="003C3DB5" w:rsidRPr="00665A64" w:rsidRDefault="003C3DB5" w:rsidP="003C3DB5">
            <w:pPr>
              <w:suppressAutoHyphens/>
              <w:contextualSpacing/>
              <w:rPr>
                <w:rFonts w:asciiTheme="majorHAnsi" w:hAnsiTheme="majorHAnsi" w:cstheme="majorHAnsi"/>
                <w:sz w:val="22"/>
                <w:szCs w:val="22"/>
                <w:lang w:eastAsia="zh-CN"/>
              </w:rPr>
            </w:pPr>
            <w:r w:rsidRPr="00665A64">
              <w:rPr>
                <w:rFonts w:asciiTheme="majorHAnsi" w:hAnsiTheme="majorHAnsi" w:cstheme="majorHAnsi"/>
                <w:sz w:val="22"/>
                <w:szCs w:val="22"/>
              </w:rPr>
              <w:t xml:space="preserve">Modelis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p w14:paraId="0FDD7411"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sz w:val="22"/>
                <w:szCs w:val="22"/>
              </w:rPr>
              <w:t xml:space="preserve">Modifikacija, prekės kodas </w:t>
            </w:r>
            <w:r w:rsidRPr="00665A64">
              <w:rPr>
                <w:rFonts w:asciiTheme="majorHAnsi" w:hAnsiTheme="majorHAnsi" w:cstheme="majorHAnsi"/>
                <w:i/>
                <w:color w:val="0070C0"/>
                <w:sz w:val="22"/>
                <w:szCs w:val="22"/>
              </w:rPr>
              <w:t>(nurodyti, jeigu yra)</w:t>
            </w:r>
            <w:r w:rsidRPr="00665A64">
              <w:rPr>
                <w:rFonts w:asciiTheme="majorHAnsi" w:hAnsiTheme="majorHAnsi" w:cstheme="majorHAnsi"/>
                <w:sz w:val="22"/>
                <w:szCs w:val="22"/>
              </w:rPr>
              <w:t>: ...............</w:t>
            </w:r>
          </w:p>
        </w:tc>
        <w:tc>
          <w:tcPr>
            <w:tcW w:w="960" w:type="pct"/>
            <w:tcBorders>
              <w:bottom w:val="single" w:sz="4" w:space="0" w:color="auto"/>
              <w:tl2br w:val="nil"/>
            </w:tcBorders>
          </w:tcPr>
          <w:p w14:paraId="3DBA6A65"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0AEBB575" w14:textId="77777777" w:rsidTr="00852FCB">
        <w:tc>
          <w:tcPr>
            <w:tcW w:w="266" w:type="pct"/>
          </w:tcPr>
          <w:p w14:paraId="4A195028"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25.1.</w:t>
            </w:r>
          </w:p>
        </w:tc>
        <w:tc>
          <w:tcPr>
            <w:tcW w:w="1938" w:type="pct"/>
          </w:tcPr>
          <w:p w14:paraId="4824D81C"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Su siūlomu eksperimentų rinkiniu turi būti galima atlikti ne mažiau 15 skirtingų eksperimentų chemijai, šiomis temomis:</w:t>
            </w:r>
          </w:p>
          <w:p w14:paraId="4883923F" w14:textId="77777777" w:rsidR="003C3DB5" w:rsidRPr="00665A64" w:rsidRDefault="003C3DB5" w:rsidP="003C3DB5">
            <w:pPr>
              <w:rPr>
                <w:rFonts w:asciiTheme="majorHAnsi" w:hAnsiTheme="majorHAnsi" w:cstheme="majorHAnsi"/>
                <w:sz w:val="22"/>
                <w:szCs w:val="22"/>
              </w:rPr>
            </w:pPr>
          </w:p>
          <w:p w14:paraId="7A8E603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Tirpumas vandenyje;</w:t>
            </w:r>
          </w:p>
          <w:p w14:paraId="430D0175"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Elektrinis laidumas;</w:t>
            </w:r>
          </w:p>
          <w:p w14:paraId="64FDAE4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Skirtingų medžiagų tirpumas;</w:t>
            </w:r>
          </w:p>
          <w:p w14:paraId="73130220"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Lydymosi temperatūra;</w:t>
            </w:r>
          </w:p>
          <w:p w14:paraId="3B4571E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Vario sulfato tirpalo distiliavimas;</w:t>
            </w:r>
          </w:p>
          <w:p w14:paraId="722F4A2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Apelsinų sulčių distiliavimas;</w:t>
            </w:r>
          </w:p>
          <w:p w14:paraId="1B3CFD4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Vandens sudedamosios dalys;</w:t>
            </w:r>
          </w:p>
          <w:p w14:paraId="0DCD8CB3"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Vandens elektrinis laidumas;</w:t>
            </w:r>
          </w:p>
          <w:p w14:paraId="219B64D4"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Cukraus tirpumo procesai;</w:t>
            </w:r>
          </w:p>
          <w:p w14:paraId="6177DC86"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Sotieji tirpalai.</w:t>
            </w:r>
          </w:p>
        </w:tc>
        <w:tc>
          <w:tcPr>
            <w:tcW w:w="1836" w:type="pct"/>
          </w:tcPr>
          <w:p w14:paraId="4E53F3C5"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05BBA669"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6B72C5CE" w14:textId="77777777" w:rsidTr="008813D6">
        <w:tc>
          <w:tcPr>
            <w:tcW w:w="266" w:type="pct"/>
          </w:tcPr>
          <w:p w14:paraId="0F9CFC89"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25.2.</w:t>
            </w:r>
          </w:p>
        </w:tc>
        <w:tc>
          <w:tcPr>
            <w:tcW w:w="1938" w:type="pct"/>
          </w:tcPr>
          <w:p w14:paraId="1490BBA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Rinkinį sudaro:</w:t>
            </w:r>
          </w:p>
          <w:p w14:paraId="0F7B019B" w14:textId="77777777" w:rsidR="003C3DB5" w:rsidRPr="00665A64" w:rsidRDefault="003C3DB5" w:rsidP="003C3DB5">
            <w:pPr>
              <w:rPr>
                <w:rFonts w:asciiTheme="majorHAnsi" w:hAnsiTheme="majorHAnsi" w:cstheme="majorHAnsi"/>
                <w:sz w:val="22"/>
                <w:szCs w:val="22"/>
              </w:rPr>
            </w:pPr>
          </w:p>
          <w:p w14:paraId="7CF96348" w14:textId="77777777" w:rsidR="003C3DB5" w:rsidRPr="00412283" w:rsidRDefault="003C3DB5" w:rsidP="003C3DB5">
            <w:pPr>
              <w:pStyle w:val="Sraopastraipa"/>
              <w:numPr>
                <w:ilvl w:val="0"/>
                <w:numId w:val="53"/>
              </w:numPr>
              <w:rPr>
                <w:rFonts w:asciiTheme="majorHAnsi" w:hAnsiTheme="majorHAnsi" w:cstheme="majorHAnsi"/>
                <w:sz w:val="22"/>
                <w:szCs w:val="22"/>
              </w:rPr>
            </w:pPr>
            <w:r w:rsidRPr="00412283">
              <w:rPr>
                <w:rFonts w:asciiTheme="majorHAnsi" w:hAnsiTheme="majorHAnsi" w:cstheme="majorHAnsi"/>
                <w:sz w:val="22"/>
                <w:szCs w:val="22"/>
              </w:rPr>
              <w:t>elektrolizės indas;</w:t>
            </w:r>
          </w:p>
          <w:p w14:paraId="0662C868" w14:textId="77777777" w:rsidR="003C3DB5" w:rsidRPr="00412283" w:rsidRDefault="003C3DB5" w:rsidP="003C3DB5">
            <w:pPr>
              <w:pStyle w:val="Sraopastraipa"/>
              <w:numPr>
                <w:ilvl w:val="0"/>
                <w:numId w:val="53"/>
              </w:numPr>
              <w:rPr>
                <w:rFonts w:asciiTheme="majorHAnsi" w:hAnsiTheme="majorHAnsi" w:cstheme="majorHAnsi"/>
                <w:sz w:val="22"/>
                <w:szCs w:val="22"/>
              </w:rPr>
            </w:pPr>
            <w:r w:rsidRPr="00412283">
              <w:rPr>
                <w:rFonts w:asciiTheme="majorHAnsi" w:hAnsiTheme="majorHAnsi" w:cstheme="majorHAnsi"/>
                <w:sz w:val="22"/>
                <w:szCs w:val="22"/>
              </w:rPr>
              <w:t>trikojis stovas;</w:t>
            </w:r>
          </w:p>
          <w:p w14:paraId="16AEEC04" w14:textId="77777777" w:rsidR="003C3DB5" w:rsidRPr="00412283" w:rsidRDefault="003C3DB5" w:rsidP="003C3DB5">
            <w:pPr>
              <w:pStyle w:val="Sraopastraipa"/>
              <w:numPr>
                <w:ilvl w:val="0"/>
                <w:numId w:val="53"/>
              </w:numPr>
              <w:rPr>
                <w:rFonts w:asciiTheme="majorHAnsi" w:hAnsiTheme="majorHAnsi" w:cstheme="majorHAnsi"/>
                <w:sz w:val="22"/>
                <w:szCs w:val="22"/>
              </w:rPr>
            </w:pPr>
            <w:r w:rsidRPr="00412283">
              <w:rPr>
                <w:rFonts w:asciiTheme="majorHAnsi" w:hAnsiTheme="majorHAnsi" w:cstheme="majorHAnsi"/>
                <w:sz w:val="22"/>
                <w:szCs w:val="22"/>
              </w:rPr>
              <w:t>spiritinė lemputė;</w:t>
            </w:r>
          </w:p>
          <w:p w14:paraId="4FA10BB3" w14:textId="77777777" w:rsidR="003C3DB5" w:rsidRPr="00412283" w:rsidRDefault="003C3DB5" w:rsidP="003C3DB5">
            <w:pPr>
              <w:pStyle w:val="Sraopastraipa"/>
              <w:numPr>
                <w:ilvl w:val="0"/>
                <w:numId w:val="53"/>
              </w:numPr>
              <w:rPr>
                <w:rFonts w:asciiTheme="majorHAnsi" w:hAnsiTheme="majorHAnsi" w:cstheme="majorHAnsi"/>
                <w:sz w:val="22"/>
                <w:szCs w:val="22"/>
              </w:rPr>
            </w:pPr>
            <w:r w:rsidRPr="00412283">
              <w:rPr>
                <w:rFonts w:asciiTheme="majorHAnsi" w:hAnsiTheme="majorHAnsi" w:cstheme="majorHAnsi"/>
                <w:sz w:val="22"/>
                <w:szCs w:val="22"/>
              </w:rPr>
              <w:t>skaitmenis termometras kurio matavimo diapazonas ne prastesnis kaip -40 + 300°C;</w:t>
            </w:r>
          </w:p>
          <w:p w14:paraId="704ABF58" w14:textId="77777777" w:rsidR="003C3DB5" w:rsidRPr="00412283" w:rsidRDefault="003C3DB5" w:rsidP="003C3DB5">
            <w:pPr>
              <w:pStyle w:val="Sraopastraipa"/>
              <w:numPr>
                <w:ilvl w:val="0"/>
                <w:numId w:val="53"/>
              </w:numPr>
              <w:rPr>
                <w:rFonts w:asciiTheme="majorHAnsi" w:hAnsiTheme="majorHAnsi" w:cstheme="majorHAnsi"/>
                <w:sz w:val="22"/>
                <w:szCs w:val="22"/>
              </w:rPr>
            </w:pPr>
            <w:r w:rsidRPr="00412283">
              <w:rPr>
                <w:rFonts w:asciiTheme="majorHAnsi" w:hAnsiTheme="majorHAnsi" w:cstheme="majorHAnsi"/>
                <w:sz w:val="22"/>
                <w:szCs w:val="22"/>
              </w:rPr>
              <w:t>laboratorinio stovo padas;</w:t>
            </w:r>
          </w:p>
          <w:p w14:paraId="7E9B93B1" w14:textId="77777777" w:rsidR="003C3DB5" w:rsidRDefault="003C3DB5" w:rsidP="003C3DB5">
            <w:pPr>
              <w:pStyle w:val="Sraopastraipa"/>
              <w:numPr>
                <w:ilvl w:val="0"/>
                <w:numId w:val="53"/>
              </w:numPr>
              <w:rPr>
                <w:rFonts w:asciiTheme="majorHAnsi" w:hAnsiTheme="majorHAnsi" w:cstheme="majorHAnsi"/>
                <w:sz w:val="22"/>
                <w:szCs w:val="22"/>
              </w:rPr>
            </w:pPr>
            <w:r w:rsidRPr="00412283">
              <w:rPr>
                <w:rFonts w:asciiTheme="majorHAnsi" w:hAnsiTheme="majorHAnsi" w:cstheme="majorHAnsi"/>
                <w:sz w:val="22"/>
                <w:szCs w:val="22"/>
              </w:rPr>
              <w:t>laboratorinio stovo strypas</w:t>
            </w:r>
          </w:p>
          <w:p w14:paraId="317DEFE7" w14:textId="77777777" w:rsidR="003C3DB5" w:rsidRDefault="003C3DB5" w:rsidP="003C3DB5">
            <w:pPr>
              <w:pStyle w:val="Sraopastraipa"/>
              <w:numPr>
                <w:ilvl w:val="0"/>
                <w:numId w:val="53"/>
              </w:numPr>
              <w:rPr>
                <w:rFonts w:asciiTheme="majorHAnsi" w:hAnsiTheme="majorHAnsi" w:cstheme="majorHAnsi"/>
                <w:sz w:val="22"/>
                <w:szCs w:val="22"/>
              </w:rPr>
            </w:pPr>
            <w:r>
              <w:rPr>
                <w:rFonts w:asciiTheme="majorHAnsi" w:hAnsiTheme="majorHAnsi" w:cstheme="majorHAnsi"/>
                <w:sz w:val="22"/>
                <w:szCs w:val="22"/>
              </w:rPr>
              <w:t>Spiritinė lempa</w:t>
            </w:r>
          </w:p>
          <w:p w14:paraId="47693B79" w14:textId="77777777" w:rsidR="003C3DB5" w:rsidRDefault="003C3DB5" w:rsidP="003C3DB5">
            <w:pPr>
              <w:pStyle w:val="Sraopastraipa"/>
              <w:numPr>
                <w:ilvl w:val="0"/>
                <w:numId w:val="53"/>
              </w:numPr>
              <w:rPr>
                <w:rFonts w:asciiTheme="majorHAnsi" w:hAnsiTheme="majorHAnsi" w:cstheme="majorHAnsi"/>
                <w:sz w:val="22"/>
                <w:szCs w:val="22"/>
              </w:rPr>
            </w:pPr>
            <w:r>
              <w:rPr>
                <w:rFonts w:asciiTheme="majorHAnsi" w:hAnsiTheme="majorHAnsi" w:cstheme="majorHAnsi"/>
                <w:sz w:val="22"/>
                <w:szCs w:val="22"/>
              </w:rPr>
              <w:t>Kolba siauru kakleliu</w:t>
            </w:r>
          </w:p>
          <w:p w14:paraId="2B1B6088" w14:textId="77777777" w:rsidR="003C3DB5" w:rsidRPr="00412283" w:rsidRDefault="003C3DB5" w:rsidP="003C3DB5">
            <w:pPr>
              <w:pStyle w:val="Sraopastraipa"/>
              <w:numPr>
                <w:ilvl w:val="0"/>
                <w:numId w:val="53"/>
              </w:numPr>
              <w:rPr>
                <w:rFonts w:asciiTheme="majorHAnsi" w:hAnsiTheme="majorHAnsi" w:cstheme="majorHAnsi"/>
                <w:sz w:val="22"/>
                <w:szCs w:val="22"/>
              </w:rPr>
            </w:pPr>
            <w:r>
              <w:rPr>
                <w:rFonts w:asciiTheme="majorHAnsi" w:hAnsiTheme="majorHAnsi" w:cstheme="majorHAnsi"/>
                <w:sz w:val="22"/>
                <w:szCs w:val="22"/>
              </w:rPr>
              <w:t>Dujų voltametras</w:t>
            </w:r>
          </w:p>
        </w:tc>
        <w:tc>
          <w:tcPr>
            <w:tcW w:w="1836" w:type="pct"/>
          </w:tcPr>
          <w:p w14:paraId="5453177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nil"/>
            </w:tcBorders>
          </w:tcPr>
          <w:p w14:paraId="12B95807" w14:textId="77777777" w:rsidR="003C3DB5" w:rsidRPr="00665A64" w:rsidRDefault="003C3DB5" w:rsidP="003C3DB5">
            <w:pPr>
              <w:jc w:val="center"/>
              <w:rPr>
                <w:rFonts w:asciiTheme="majorHAnsi" w:eastAsia="Calibri" w:hAnsiTheme="majorHAnsi" w:cstheme="majorHAnsi"/>
                <w:i/>
                <w:color w:val="4472C4"/>
                <w:sz w:val="22"/>
                <w:szCs w:val="22"/>
              </w:rPr>
            </w:pPr>
            <w:r w:rsidRPr="00665A64">
              <w:rPr>
                <w:rFonts w:asciiTheme="majorHAnsi" w:eastAsia="Calibri" w:hAnsiTheme="majorHAnsi" w:cstheme="majorHAnsi"/>
                <w:i/>
                <w:color w:val="4472C4"/>
                <w:sz w:val="22"/>
                <w:szCs w:val="22"/>
              </w:rPr>
              <w:t>(</w:t>
            </w:r>
            <w:r w:rsidRPr="00665A64">
              <w:rPr>
                <w:rFonts w:asciiTheme="majorHAnsi" w:eastAsia="Calibri" w:hAnsiTheme="majorHAnsi" w:cstheme="majorHAnsi"/>
                <w:i/>
                <w:color w:val="0070C0"/>
                <w:sz w:val="22"/>
                <w:szCs w:val="22"/>
              </w:rPr>
              <w:t>įrašyti)</w:t>
            </w:r>
            <w:r w:rsidRPr="00665A64">
              <w:rPr>
                <w:rFonts w:asciiTheme="majorHAnsi" w:eastAsia="Calibri" w:hAnsiTheme="majorHAnsi" w:cstheme="majorHAnsi"/>
                <w:i/>
                <w:sz w:val="22"/>
                <w:szCs w:val="22"/>
              </w:rPr>
              <w:t>:</w:t>
            </w:r>
            <w:r w:rsidRPr="00665A64">
              <w:rPr>
                <w:rFonts w:asciiTheme="majorHAnsi" w:eastAsia="Calibri" w:hAnsiTheme="majorHAnsi" w:cstheme="majorHAnsi"/>
                <w:sz w:val="22"/>
                <w:szCs w:val="22"/>
              </w:rPr>
              <w:t xml:space="preserve"> ................</w:t>
            </w:r>
          </w:p>
        </w:tc>
      </w:tr>
      <w:tr w:rsidR="003C3DB5" w:rsidRPr="00665A64" w14:paraId="7E32B4D2" w14:textId="77777777" w:rsidTr="008813D6">
        <w:tc>
          <w:tcPr>
            <w:tcW w:w="266" w:type="pct"/>
          </w:tcPr>
          <w:p w14:paraId="2D1B51B2"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lastRenderedPageBreak/>
              <w:t>25.3.</w:t>
            </w:r>
          </w:p>
        </w:tc>
        <w:tc>
          <w:tcPr>
            <w:tcW w:w="1938" w:type="pct"/>
          </w:tcPr>
          <w:p w14:paraId="0C19D5D6" w14:textId="59FC816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Kartu su rinkiniu turi būti pateiktos visos reikalingos eksperimentams atlikti priemonės: lėkštutės, kolbos, matavimo cilindrai, mėgintuvėliai, apsaugos priemonės, laidai, baterijos</w:t>
            </w:r>
            <w:r>
              <w:rPr>
                <w:rFonts w:asciiTheme="majorHAnsi" w:hAnsiTheme="majorHAnsi" w:cstheme="majorHAnsi"/>
                <w:sz w:val="22"/>
                <w:szCs w:val="22"/>
              </w:rPr>
              <w:t>.</w:t>
            </w:r>
          </w:p>
        </w:tc>
        <w:tc>
          <w:tcPr>
            <w:tcW w:w="1836" w:type="pct"/>
          </w:tcPr>
          <w:p w14:paraId="562D20B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bottom w:val="single" w:sz="4" w:space="0" w:color="auto"/>
              <w:tl2br w:val="single" w:sz="4" w:space="0" w:color="auto"/>
            </w:tcBorders>
          </w:tcPr>
          <w:p w14:paraId="1C4E2D75" w14:textId="77777777" w:rsidR="003C3DB5" w:rsidRPr="00665A64" w:rsidRDefault="003C3DB5" w:rsidP="003C3DB5">
            <w:pPr>
              <w:jc w:val="center"/>
              <w:rPr>
                <w:rFonts w:asciiTheme="majorHAnsi" w:eastAsia="Calibri" w:hAnsiTheme="majorHAnsi" w:cstheme="majorHAnsi"/>
                <w:i/>
                <w:color w:val="4472C4"/>
                <w:sz w:val="22"/>
                <w:szCs w:val="22"/>
              </w:rPr>
            </w:pPr>
          </w:p>
        </w:tc>
      </w:tr>
      <w:tr w:rsidR="003C3DB5" w:rsidRPr="00665A64" w14:paraId="788A02B4" w14:textId="77777777" w:rsidTr="008813D6">
        <w:tc>
          <w:tcPr>
            <w:tcW w:w="266" w:type="pct"/>
          </w:tcPr>
          <w:p w14:paraId="7A4FDBE4"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25.4.</w:t>
            </w:r>
          </w:p>
        </w:tc>
        <w:tc>
          <w:tcPr>
            <w:tcW w:w="1938" w:type="pct"/>
          </w:tcPr>
          <w:p w14:paraId="64B3A08E" w14:textId="77777777" w:rsidR="003C3DB5" w:rsidRPr="00665A64" w:rsidRDefault="003C3DB5" w:rsidP="003C3DB5">
            <w:pPr>
              <w:rPr>
                <w:rFonts w:asciiTheme="majorHAnsi" w:hAnsiTheme="majorHAnsi" w:cstheme="majorHAnsi"/>
                <w:sz w:val="22"/>
                <w:szCs w:val="22"/>
              </w:rPr>
            </w:pPr>
            <w:r w:rsidRPr="00665A64">
              <w:rPr>
                <w:rFonts w:asciiTheme="majorHAnsi" w:hAnsiTheme="majorHAnsi" w:cstheme="majorHAnsi"/>
                <w:sz w:val="22"/>
                <w:szCs w:val="22"/>
              </w:rPr>
              <w:t>Siūlomas rinkinys turi būti komplektuojamas patogiose ir tvirtose nešiojamose, uždaromose dėžėse/lagaminuose su pernešimui skirta rankena/rankenomis.</w:t>
            </w:r>
          </w:p>
        </w:tc>
        <w:tc>
          <w:tcPr>
            <w:tcW w:w="1836" w:type="pct"/>
          </w:tcPr>
          <w:p w14:paraId="5A23429F" w14:textId="77777777" w:rsidR="003C3DB5" w:rsidRPr="00665A64" w:rsidRDefault="003C3DB5" w:rsidP="003C3DB5">
            <w:pPr>
              <w:jc w:val="both"/>
              <w:rPr>
                <w:rFonts w:asciiTheme="majorHAnsi" w:hAnsiTheme="majorHAnsi" w:cstheme="majorHAnsi"/>
                <w:color w:val="000000"/>
                <w:sz w:val="22"/>
                <w:szCs w:val="22"/>
              </w:rPr>
            </w:pPr>
            <w:r w:rsidRPr="00665A64">
              <w:rPr>
                <w:rFonts w:asciiTheme="majorHAnsi" w:hAnsiTheme="majorHAnsi" w:cstheme="majorHAnsi"/>
                <w:color w:val="000000"/>
                <w:sz w:val="22"/>
                <w:szCs w:val="22"/>
              </w:rPr>
              <w:t>Atitinka</w:t>
            </w:r>
            <w:r w:rsidRPr="00665A64">
              <w:rPr>
                <w:rFonts w:asciiTheme="majorHAnsi" w:hAnsiTheme="majorHAnsi" w:cstheme="majorHAnsi"/>
                <w:i/>
                <w:color w:val="000000"/>
                <w:sz w:val="22"/>
                <w:szCs w:val="22"/>
              </w:rPr>
              <w:t xml:space="preserve"> </w:t>
            </w:r>
            <w:r w:rsidRPr="00665A64">
              <w:rPr>
                <w:rFonts w:asciiTheme="majorHAnsi" w:hAnsiTheme="majorHAnsi" w:cstheme="majorHAnsi"/>
                <w:i/>
                <w:color w:val="0070C0"/>
                <w:sz w:val="22"/>
                <w:szCs w:val="22"/>
              </w:rPr>
              <w:t>(įrašyti taip / ne)</w:t>
            </w:r>
            <w:r w:rsidRPr="00665A64">
              <w:rPr>
                <w:rFonts w:asciiTheme="majorHAnsi" w:hAnsiTheme="majorHAnsi" w:cstheme="majorHAnsi"/>
                <w:i/>
                <w:color w:val="000000"/>
                <w:sz w:val="22"/>
                <w:szCs w:val="22"/>
              </w:rPr>
              <w:t xml:space="preserve">: </w:t>
            </w:r>
            <w:r w:rsidRPr="00665A64">
              <w:rPr>
                <w:rFonts w:asciiTheme="majorHAnsi" w:hAnsiTheme="majorHAnsi" w:cstheme="majorHAnsi"/>
                <w:color w:val="000000"/>
                <w:sz w:val="22"/>
                <w:szCs w:val="22"/>
              </w:rPr>
              <w:t>……………</w:t>
            </w:r>
          </w:p>
        </w:tc>
        <w:tc>
          <w:tcPr>
            <w:tcW w:w="960" w:type="pct"/>
            <w:tcBorders>
              <w:tl2br w:val="single" w:sz="4" w:space="0" w:color="auto"/>
            </w:tcBorders>
          </w:tcPr>
          <w:p w14:paraId="15BFC234" w14:textId="77777777" w:rsidR="003C3DB5" w:rsidRPr="00665A64" w:rsidRDefault="003C3DB5" w:rsidP="003C3DB5">
            <w:pPr>
              <w:jc w:val="center"/>
              <w:rPr>
                <w:rFonts w:asciiTheme="majorHAnsi" w:eastAsia="Calibri" w:hAnsiTheme="majorHAnsi" w:cstheme="majorHAnsi"/>
                <w:i/>
                <w:color w:val="4472C4"/>
                <w:sz w:val="22"/>
                <w:szCs w:val="22"/>
              </w:rPr>
            </w:pPr>
          </w:p>
        </w:tc>
      </w:tr>
    </w:tbl>
    <w:p w14:paraId="6196ADF9" w14:textId="77777777" w:rsidR="00961731" w:rsidRPr="00665A64" w:rsidRDefault="00961731" w:rsidP="00BF58C0">
      <w:pPr>
        <w:suppressAutoHyphens/>
        <w:overflowPunct w:val="0"/>
        <w:autoSpaceDE w:val="0"/>
        <w:rPr>
          <w:rFonts w:asciiTheme="majorHAnsi" w:hAnsiTheme="majorHAnsi" w:cstheme="majorHAnsi"/>
          <w:b/>
          <w:szCs w:val="20"/>
          <w:lang w:eastAsia="zh-CN"/>
        </w:rPr>
      </w:pPr>
    </w:p>
    <w:p w14:paraId="6C9D0996" w14:textId="77777777" w:rsidR="002578F4" w:rsidRPr="00665A64" w:rsidRDefault="002578F4" w:rsidP="00F135CA">
      <w:pPr>
        <w:suppressAutoHyphens/>
        <w:overflowPunct w:val="0"/>
        <w:autoSpaceDE w:val="0"/>
        <w:rPr>
          <w:rFonts w:asciiTheme="majorHAnsi" w:hAnsiTheme="majorHAnsi" w:cstheme="majorHAnsi"/>
          <w:b/>
          <w:szCs w:val="20"/>
          <w:lang w:eastAsia="zh-CN"/>
        </w:rPr>
      </w:pPr>
    </w:p>
    <w:p w14:paraId="5F85C16B" w14:textId="77777777" w:rsidR="00BF58C0" w:rsidRPr="00665A64" w:rsidRDefault="00B66EB4" w:rsidP="00F135CA">
      <w:pPr>
        <w:suppressAutoHyphens/>
        <w:overflowPunct w:val="0"/>
        <w:autoSpaceDE w:val="0"/>
        <w:rPr>
          <w:rFonts w:asciiTheme="majorHAnsi" w:hAnsiTheme="majorHAnsi" w:cstheme="majorHAnsi"/>
          <w:b/>
          <w:szCs w:val="20"/>
          <w:lang w:eastAsia="zh-CN"/>
        </w:rPr>
      </w:pPr>
      <w:r w:rsidRPr="00665A64">
        <w:rPr>
          <w:rFonts w:asciiTheme="majorHAnsi" w:hAnsiTheme="majorHAnsi" w:cstheme="majorHAnsi"/>
          <w:b/>
          <w:szCs w:val="20"/>
          <w:lang w:eastAsia="zh-CN"/>
        </w:rPr>
        <w:t>4</w:t>
      </w:r>
      <w:r w:rsidR="00BF58C0" w:rsidRPr="00665A64">
        <w:rPr>
          <w:rFonts w:asciiTheme="majorHAnsi" w:hAnsiTheme="majorHAnsi" w:cstheme="majorHAnsi"/>
          <w:b/>
          <w:szCs w:val="20"/>
          <w:lang w:eastAsia="zh-CN"/>
        </w:rPr>
        <w:t xml:space="preserve">. </w:t>
      </w:r>
      <w:r w:rsidRPr="00665A64">
        <w:rPr>
          <w:rFonts w:asciiTheme="majorHAnsi" w:hAnsiTheme="majorHAnsi" w:cstheme="majorHAnsi"/>
          <w:b/>
          <w:szCs w:val="20"/>
          <w:lang w:eastAsia="zh-CN"/>
        </w:rPr>
        <w:t>Prekių garantinis terminas</w:t>
      </w:r>
    </w:p>
    <w:p w14:paraId="2959FE83" w14:textId="3146E87F" w:rsidR="00BF58C0" w:rsidRPr="00665A64" w:rsidRDefault="00115E85" w:rsidP="00BF58C0">
      <w:pPr>
        <w:suppressAutoHyphens/>
        <w:overflowPunct w:val="0"/>
        <w:autoSpaceDE w:val="0"/>
        <w:jc w:val="both"/>
        <w:rPr>
          <w:rFonts w:asciiTheme="majorHAnsi" w:hAnsiTheme="majorHAnsi" w:cstheme="majorHAnsi"/>
          <w:b/>
          <w:szCs w:val="20"/>
          <w:lang w:eastAsia="zh-CN"/>
        </w:rPr>
      </w:pPr>
      <w:r w:rsidRPr="00665A64">
        <w:rPr>
          <w:rFonts w:asciiTheme="majorHAnsi" w:hAnsiTheme="majorHAnsi" w:cstheme="majorHAnsi"/>
          <w:szCs w:val="20"/>
          <w:lang w:eastAsia="zh-CN"/>
        </w:rPr>
        <w:t>Visoms</w:t>
      </w:r>
      <w:r w:rsidR="004C6462">
        <w:rPr>
          <w:rFonts w:asciiTheme="majorHAnsi" w:hAnsiTheme="majorHAnsi" w:cstheme="majorHAnsi"/>
          <w:szCs w:val="20"/>
          <w:lang w:eastAsia="zh-CN"/>
        </w:rPr>
        <w:t xml:space="preserve">, išskyrus </w:t>
      </w:r>
      <w:r w:rsidR="004C6462">
        <w:rPr>
          <w:rFonts w:asciiTheme="majorHAnsi" w:hAnsiTheme="majorHAnsi" w:cstheme="majorHAnsi"/>
          <w:szCs w:val="20"/>
          <w:lang w:val="en-US" w:eastAsia="zh-CN"/>
        </w:rPr>
        <w:t>20-tojoje</w:t>
      </w:r>
      <w:r w:rsidR="00F941F9">
        <w:rPr>
          <w:rFonts w:asciiTheme="majorHAnsi" w:hAnsiTheme="majorHAnsi" w:cstheme="majorHAnsi"/>
          <w:szCs w:val="20"/>
          <w:lang w:val="en-US" w:eastAsia="zh-CN"/>
        </w:rPr>
        <w:t xml:space="preserve"> </w:t>
      </w:r>
      <w:r w:rsidR="004C6462">
        <w:rPr>
          <w:rFonts w:asciiTheme="majorHAnsi" w:hAnsiTheme="majorHAnsi" w:cstheme="majorHAnsi"/>
          <w:szCs w:val="20"/>
          <w:lang w:val="en-US" w:eastAsia="zh-CN"/>
        </w:rPr>
        <w:t>pozicijoje,</w:t>
      </w:r>
      <w:r w:rsidRPr="00665A64">
        <w:rPr>
          <w:rFonts w:asciiTheme="majorHAnsi" w:hAnsiTheme="majorHAnsi" w:cstheme="majorHAnsi"/>
          <w:szCs w:val="20"/>
          <w:lang w:eastAsia="zh-CN"/>
        </w:rPr>
        <w:t xml:space="preserve"> techninės specifikacij</w:t>
      </w:r>
      <w:r w:rsidR="00174EA3" w:rsidRPr="00665A64">
        <w:rPr>
          <w:rFonts w:asciiTheme="majorHAnsi" w:hAnsiTheme="majorHAnsi" w:cstheme="majorHAnsi"/>
          <w:szCs w:val="20"/>
          <w:lang w:eastAsia="zh-CN"/>
        </w:rPr>
        <w:t>os 3</w:t>
      </w:r>
      <w:r w:rsidRPr="00665A64">
        <w:rPr>
          <w:rFonts w:asciiTheme="majorHAnsi" w:hAnsiTheme="majorHAnsi" w:cstheme="majorHAnsi"/>
          <w:szCs w:val="20"/>
          <w:lang w:eastAsia="zh-CN"/>
        </w:rPr>
        <w:t xml:space="preserve"> punkto lentelėje nurodytoms p</w:t>
      </w:r>
      <w:r w:rsidR="005513C6" w:rsidRPr="00665A64">
        <w:rPr>
          <w:rFonts w:asciiTheme="majorHAnsi" w:hAnsiTheme="majorHAnsi" w:cstheme="majorHAnsi"/>
          <w:szCs w:val="20"/>
          <w:lang w:eastAsia="zh-CN"/>
        </w:rPr>
        <w:t xml:space="preserve">rekėms </w:t>
      </w:r>
      <w:r w:rsidR="00BF58C0" w:rsidRPr="00665A64">
        <w:rPr>
          <w:rFonts w:asciiTheme="majorHAnsi" w:hAnsiTheme="majorHAnsi" w:cstheme="majorHAnsi"/>
          <w:szCs w:val="20"/>
          <w:lang w:eastAsia="zh-CN"/>
        </w:rPr>
        <w:t xml:space="preserve">suteikiamas </w:t>
      </w:r>
      <w:r w:rsidR="00BF58C0" w:rsidRPr="00665A64">
        <w:rPr>
          <w:rFonts w:asciiTheme="majorHAnsi" w:eastAsia="Calibri" w:hAnsiTheme="majorHAnsi" w:cstheme="majorHAnsi"/>
          <w:szCs w:val="20"/>
          <w:lang w:eastAsia="zh-CN"/>
        </w:rPr>
        <w:t xml:space="preserve">2 metų </w:t>
      </w:r>
      <w:r w:rsidRPr="00665A64">
        <w:rPr>
          <w:rFonts w:asciiTheme="majorHAnsi" w:hAnsiTheme="majorHAnsi" w:cstheme="majorHAnsi"/>
          <w:szCs w:val="20"/>
          <w:lang w:eastAsia="zh-CN"/>
        </w:rPr>
        <w:t xml:space="preserve">gamintojo ar </w:t>
      </w:r>
      <w:r w:rsidR="00BF58C0" w:rsidRPr="00665A64">
        <w:rPr>
          <w:rFonts w:asciiTheme="majorHAnsi" w:hAnsiTheme="majorHAnsi" w:cstheme="majorHAnsi"/>
          <w:szCs w:val="20"/>
          <w:lang w:eastAsia="zh-CN"/>
        </w:rPr>
        <w:t>tiekėjo</w:t>
      </w:r>
      <w:r w:rsidR="00BF58C0" w:rsidRPr="00665A64">
        <w:rPr>
          <w:rFonts w:asciiTheme="majorHAnsi" w:eastAsia="Calibri" w:hAnsiTheme="majorHAnsi" w:cstheme="majorHAnsi"/>
          <w:szCs w:val="20"/>
          <w:lang w:eastAsia="zh-CN"/>
        </w:rPr>
        <w:t xml:space="preserve"> garantinis terminas, k</w:t>
      </w:r>
      <w:r w:rsidR="005513C6" w:rsidRPr="00665A64">
        <w:rPr>
          <w:rFonts w:asciiTheme="majorHAnsi" w:eastAsia="Calibri" w:hAnsiTheme="majorHAnsi" w:cstheme="majorHAnsi"/>
          <w:szCs w:val="20"/>
          <w:lang w:eastAsia="zh-CN"/>
        </w:rPr>
        <w:t>uris pradedamas s</w:t>
      </w:r>
      <w:bookmarkStart w:id="0" w:name="_GoBack"/>
      <w:bookmarkEnd w:id="0"/>
      <w:r w:rsidR="005513C6" w:rsidRPr="00665A64">
        <w:rPr>
          <w:rFonts w:asciiTheme="majorHAnsi" w:eastAsia="Calibri" w:hAnsiTheme="majorHAnsi" w:cstheme="majorHAnsi"/>
          <w:szCs w:val="20"/>
          <w:lang w:eastAsia="zh-CN"/>
        </w:rPr>
        <w:t>kaičiuoti nuo p</w:t>
      </w:r>
      <w:r w:rsidR="00BF58C0" w:rsidRPr="00665A64">
        <w:rPr>
          <w:rFonts w:asciiTheme="majorHAnsi" w:eastAsia="Calibri" w:hAnsiTheme="majorHAnsi" w:cstheme="majorHAnsi"/>
          <w:szCs w:val="20"/>
          <w:lang w:eastAsia="zh-CN"/>
        </w:rPr>
        <w:t>rekių perdavimo ir priėmimo akto pasirašymo dienos</w:t>
      </w:r>
      <w:r w:rsidR="00F135CA" w:rsidRPr="00665A64">
        <w:rPr>
          <w:rFonts w:asciiTheme="majorHAnsi" w:eastAsia="Calibri" w:hAnsiTheme="majorHAnsi" w:cstheme="majorHAnsi"/>
          <w:szCs w:val="20"/>
          <w:lang w:eastAsia="zh-CN"/>
        </w:rPr>
        <w:t>, jeigu specifikacijoje nenurodyta kitaip.</w:t>
      </w:r>
    </w:p>
    <w:p w14:paraId="31AB1286" w14:textId="77777777" w:rsidR="00BF58C0" w:rsidRPr="00665A64" w:rsidRDefault="00BF58C0" w:rsidP="00BF58C0">
      <w:pPr>
        <w:suppressAutoHyphens/>
        <w:rPr>
          <w:rFonts w:asciiTheme="majorHAnsi" w:hAnsiTheme="majorHAnsi" w:cstheme="majorHAnsi"/>
          <w:b/>
          <w:sz w:val="22"/>
          <w:szCs w:val="22"/>
          <w:lang w:eastAsia="zh-CN"/>
        </w:rPr>
      </w:pPr>
    </w:p>
    <w:sectPr w:rsidR="00BF58C0" w:rsidRPr="00665A64" w:rsidSect="000016EA">
      <w:headerReference w:type="default" r:id="rId12"/>
      <w:headerReference w:type="first" r:id="rId13"/>
      <w:pgSz w:w="16838" w:h="11906" w:orient="landscape" w:code="9"/>
      <w:pgMar w:top="1134" w:right="567" w:bottom="709" w:left="1701" w:header="567" w:footer="567" w:gutter="0"/>
      <w:pgNumType w:start="1"/>
      <w:cols w:space="1296"/>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BBE358" w16cid:durableId="009E1BCE"/>
  <w16cid:commentId w16cid:paraId="680D8873" w16cid:durableId="13F18D1C"/>
  <w16cid:commentId w16cid:paraId="6A3889AD" w16cid:durableId="57D9397C"/>
  <w16cid:commentId w16cid:paraId="1606B340" w16cid:durableId="41ED28E9"/>
  <w16cid:commentId w16cid:paraId="1A176C54" w16cid:durableId="1575585A"/>
  <w16cid:commentId w16cid:paraId="0FA39056" w16cid:durableId="5DA67E4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8E463" w14:textId="77777777" w:rsidR="00004726" w:rsidRDefault="00004726">
      <w:r>
        <w:separator/>
      </w:r>
    </w:p>
  </w:endnote>
  <w:endnote w:type="continuationSeparator" w:id="0">
    <w:p w14:paraId="69E67218" w14:textId="77777777" w:rsidR="00004726" w:rsidRDefault="0000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C3684" w14:textId="77777777" w:rsidR="00004726" w:rsidRDefault="00004726">
      <w:r>
        <w:separator/>
      </w:r>
    </w:p>
  </w:footnote>
  <w:footnote w:type="continuationSeparator" w:id="0">
    <w:p w14:paraId="3E59FF41" w14:textId="77777777" w:rsidR="00004726" w:rsidRDefault="0000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18574"/>
      <w:docPartObj>
        <w:docPartGallery w:val="Page Numbers (Top of Page)"/>
        <w:docPartUnique/>
      </w:docPartObj>
    </w:sdtPr>
    <w:sdtEndPr/>
    <w:sdtContent>
      <w:p w14:paraId="02E5E952" w14:textId="7E9972AF" w:rsidR="003155FA" w:rsidRDefault="003155FA">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F941F9">
          <w:rPr>
            <w:noProof/>
            <w:sz w:val="20"/>
            <w:szCs w:val="20"/>
          </w:rPr>
          <w:t>18</w:t>
        </w:r>
        <w:r w:rsidRPr="00187B25">
          <w:rPr>
            <w:sz w:val="20"/>
            <w:szCs w:val="20"/>
          </w:rPr>
          <w:fldChar w:fldCharType="end"/>
        </w:r>
      </w:p>
    </w:sdtContent>
  </w:sdt>
  <w:p w14:paraId="49349F6B" w14:textId="77777777" w:rsidR="003155FA" w:rsidRDefault="003155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C876C" w14:textId="77777777" w:rsidR="003155FA" w:rsidRPr="00665A64" w:rsidRDefault="003155FA" w:rsidP="00A83BDB">
    <w:pPr>
      <w:pBdr>
        <w:top w:val="nil"/>
        <w:left w:val="nil"/>
        <w:bottom w:val="nil"/>
        <w:right w:val="nil"/>
        <w:between w:val="nil"/>
      </w:pBdr>
      <w:tabs>
        <w:tab w:val="center" w:pos="4680"/>
        <w:tab w:val="right" w:pos="9360"/>
      </w:tabs>
      <w:jc w:val="right"/>
      <w:rPr>
        <w:rFonts w:asciiTheme="majorHAnsi" w:hAnsiTheme="majorHAnsi" w:cstheme="majorHAnsi"/>
        <w:color w:val="000000"/>
      </w:rPr>
    </w:pPr>
    <w:r w:rsidRPr="00665A64">
      <w:rPr>
        <w:rFonts w:asciiTheme="majorHAnsi" w:hAnsiTheme="majorHAnsi" w:cstheme="majorHAnsi"/>
        <w:color w:val="000000"/>
      </w:rPr>
      <w:t>Konkurso sąlygų 3 priedas / preliminariosios sutarties 2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E06A1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3AF7491"/>
    <w:multiLevelType w:val="hybridMultilevel"/>
    <w:tmpl w:val="8892B9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F7A14"/>
    <w:multiLevelType w:val="hybridMultilevel"/>
    <w:tmpl w:val="B6E4EF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6A21643"/>
    <w:multiLevelType w:val="hybridMultilevel"/>
    <w:tmpl w:val="57B672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7D5E84"/>
    <w:multiLevelType w:val="hybridMultilevel"/>
    <w:tmpl w:val="5B32EF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1D2183"/>
    <w:multiLevelType w:val="hybridMultilevel"/>
    <w:tmpl w:val="EAEA94BC"/>
    <w:lvl w:ilvl="0" w:tplc="F6166E54">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0E626A15"/>
    <w:multiLevelType w:val="hybridMultilevel"/>
    <w:tmpl w:val="02361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A46767"/>
    <w:multiLevelType w:val="hybridMultilevel"/>
    <w:tmpl w:val="03D675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5563370"/>
    <w:multiLevelType w:val="hybridMultilevel"/>
    <w:tmpl w:val="319A4E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7170F66"/>
    <w:multiLevelType w:val="hybridMultilevel"/>
    <w:tmpl w:val="3668C498"/>
    <w:lvl w:ilvl="0" w:tplc="D2047A4C">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355503"/>
    <w:multiLevelType w:val="multilevel"/>
    <w:tmpl w:val="2B96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50794A"/>
    <w:multiLevelType w:val="hybridMultilevel"/>
    <w:tmpl w:val="7E7CC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2E2C79"/>
    <w:multiLevelType w:val="hybridMultilevel"/>
    <w:tmpl w:val="932A34F6"/>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2C6763"/>
    <w:multiLevelType w:val="hybridMultilevel"/>
    <w:tmpl w:val="BA420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A34891"/>
    <w:multiLevelType w:val="hybridMultilevel"/>
    <w:tmpl w:val="28465E20"/>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390CA7"/>
    <w:multiLevelType w:val="multilevel"/>
    <w:tmpl w:val="1C60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BF29FE"/>
    <w:multiLevelType w:val="multilevel"/>
    <w:tmpl w:val="3EBC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2F5719"/>
    <w:multiLevelType w:val="hybridMultilevel"/>
    <w:tmpl w:val="A2AE9D30"/>
    <w:lvl w:ilvl="0" w:tplc="04270001">
      <w:start w:val="2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42D4F5A"/>
    <w:multiLevelType w:val="hybridMultilevel"/>
    <w:tmpl w:val="CA246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4B53BDE"/>
    <w:multiLevelType w:val="multilevel"/>
    <w:tmpl w:val="F4AE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BE214B"/>
    <w:multiLevelType w:val="multilevel"/>
    <w:tmpl w:val="E37CAC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FA28CC"/>
    <w:multiLevelType w:val="multilevel"/>
    <w:tmpl w:val="C7C09C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56024D"/>
    <w:multiLevelType w:val="hybridMultilevel"/>
    <w:tmpl w:val="E410F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E8E0828"/>
    <w:multiLevelType w:val="multilevel"/>
    <w:tmpl w:val="083A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1D48AE"/>
    <w:multiLevelType w:val="hybridMultilevel"/>
    <w:tmpl w:val="FEDCCB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516E62"/>
    <w:multiLevelType w:val="hybridMultilevel"/>
    <w:tmpl w:val="0DB8C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5CA1AF2"/>
    <w:multiLevelType w:val="hybridMultilevel"/>
    <w:tmpl w:val="0D2A5D90"/>
    <w:lvl w:ilvl="0" w:tplc="6F5CB1A2">
      <w:numFmt w:val="bullet"/>
      <w:lvlText w:val=""/>
      <w:lvlJc w:val="left"/>
      <w:pPr>
        <w:ind w:left="420" w:hanging="360"/>
      </w:pPr>
      <w:rPr>
        <w:rFonts w:ascii="Symbol" w:eastAsia="Times New Roman" w:hAnsi="Symbol" w:cs="Times New Roman" w:hint="default"/>
        <w:color w:val="000000" w:themeColor="text1"/>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9" w15:restartNumberingAfterBreak="0">
    <w:nsid w:val="45EF27B7"/>
    <w:multiLevelType w:val="multilevel"/>
    <w:tmpl w:val="935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885FD6"/>
    <w:multiLevelType w:val="hybridMultilevel"/>
    <w:tmpl w:val="CE1C86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7FE2A8C"/>
    <w:multiLevelType w:val="hybridMultilevel"/>
    <w:tmpl w:val="E5743EAA"/>
    <w:lvl w:ilvl="0" w:tplc="90F6CD56">
      <w:start w:val="1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8DD7E42"/>
    <w:multiLevelType w:val="hybridMultilevel"/>
    <w:tmpl w:val="FE6896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B4E4656"/>
    <w:multiLevelType w:val="multilevel"/>
    <w:tmpl w:val="4044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533F1D"/>
    <w:multiLevelType w:val="hybridMultilevel"/>
    <w:tmpl w:val="F3FCD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DD36E10"/>
    <w:multiLevelType w:val="hybridMultilevel"/>
    <w:tmpl w:val="37169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F6C2D22"/>
    <w:multiLevelType w:val="hybridMultilevel"/>
    <w:tmpl w:val="8C0C2010"/>
    <w:lvl w:ilvl="0" w:tplc="C7967972">
      <w:start w:val="16"/>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1E033BA"/>
    <w:multiLevelType w:val="hybridMultilevel"/>
    <w:tmpl w:val="472849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28217BE"/>
    <w:multiLevelType w:val="hybridMultilevel"/>
    <w:tmpl w:val="1F1E3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6815CA0"/>
    <w:multiLevelType w:val="hybridMultilevel"/>
    <w:tmpl w:val="13783A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DD8647E"/>
    <w:multiLevelType w:val="multilevel"/>
    <w:tmpl w:val="115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F4F361B"/>
    <w:multiLevelType w:val="hybridMultilevel"/>
    <w:tmpl w:val="E9CE3C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4F13CEF"/>
    <w:multiLevelType w:val="hybridMultilevel"/>
    <w:tmpl w:val="2F6223F2"/>
    <w:lvl w:ilvl="0" w:tplc="D2BE46BC">
      <w:start w:val="1"/>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68002B3"/>
    <w:multiLevelType w:val="multilevel"/>
    <w:tmpl w:val="6C1C0EE2"/>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76E2E0E"/>
    <w:multiLevelType w:val="hybridMultilevel"/>
    <w:tmpl w:val="B28AC7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7A44D21"/>
    <w:multiLevelType w:val="hybridMultilevel"/>
    <w:tmpl w:val="EF6A6D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C13EC0"/>
    <w:multiLevelType w:val="hybridMultilevel"/>
    <w:tmpl w:val="07D0F19A"/>
    <w:lvl w:ilvl="0" w:tplc="04270001">
      <w:start w:val="1"/>
      <w:numFmt w:val="bullet"/>
      <w:lvlText w:val=""/>
      <w:lvlJc w:val="left"/>
      <w:pPr>
        <w:ind w:left="1180" w:hanging="360"/>
      </w:pPr>
      <w:rPr>
        <w:rFonts w:ascii="Symbol" w:hAnsi="Symbol" w:hint="default"/>
      </w:rPr>
    </w:lvl>
    <w:lvl w:ilvl="1" w:tplc="04270003" w:tentative="1">
      <w:start w:val="1"/>
      <w:numFmt w:val="bullet"/>
      <w:lvlText w:val="o"/>
      <w:lvlJc w:val="left"/>
      <w:pPr>
        <w:ind w:left="1900" w:hanging="360"/>
      </w:pPr>
      <w:rPr>
        <w:rFonts w:ascii="Courier New" w:hAnsi="Courier New" w:cs="Courier New" w:hint="default"/>
      </w:rPr>
    </w:lvl>
    <w:lvl w:ilvl="2" w:tplc="04270005" w:tentative="1">
      <w:start w:val="1"/>
      <w:numFmt w:val="bullet"/>
      <w:lvlText w:val=""/>
      <w:lvlJc w:val="left"/>
      <w:pPr>
        <w:ind w:left="2620" w:hanging="360"/>
      </w:pPr>
      <w:rPr>
        <w:rFonts w:ascii="Wingdings" w:hAnsi="Wingdings" w:hint="default"/>
      </w:rPr>
    </w:lvl>
    <w:lvl w:ilvl="3" w:tplc="04270001" w:tentative="1">
      <w:start w:val="1"/>
      <w:numFmt w:val="bullet"/>
      <w:lvlText w:val=""/>
      <w:lvlJc w:val="left"/>
      <w:pPr>
        <w:ind w:left="3340" w:hanging="360"/>
      </w:pPr>
      <w:rPr>
        <w:rFonts w:ascii="Symbol" w:hAnsi="Symbol" w:hint="default"/>
      </w:rPr>
    </w:lvl>
    <w:lvl w:ilvl="4" w:tplc="04270003" w:tentative="1">
      <w:start w:val="1"/>
      <w:numFmt w:val="bullet"/>
      <w:lvlText w:val="o"/>
      <w:lvlJc w:val="left"/>
      <w:pPr>
        <w:ind w:left="4060" w:hanging="360"/>
      </w:pPr>
      <w:rPr>
        <w:rFonts w:ascii="Courier New" w:hAnsi="Courier New" w:cs="Courier New" w:hint="default"/>
      </w:rPr>
    </w:lvl>
    <w:lvl w:ilvl="5" w:tplc="04270005" w:tentative="1">
      <w:start w:val="1"/>
      <w:numFmt w:val="bullet"/>
      <w:lvlText w:val=""/>
      <w:lvlJc w:val="left"/>
      <w:pPr>
        <w:ind w:left="4780" w:hanging="360"/>
      </w:pPr>
      <w:rPr>
        <w:rFonts w:ascii="Wingdings" w:hAnsi="Wingdings" w:hint="default"/>
      </w:rPr>
    </w:lvl>
    <w:lvl w:ilvl="6" w:tplc="04270001" w:tentative="1">
      <w:start w:val="1"/>
      <w:numFmt w:val="bullet"/>
      <w:lvlText w:val=""/>
      <w:lvlJc w:val="left"/>
      <w:pPr>
        <w:ind w:left="5500" w:hanging="360"/>
      </w:pPr>
      <w:rPr>
        <w:rFonts w:ascii="Symbol" w:hAnsi="Symbol" w:hint="default"/>
      </w:rPr>
    </w:lvl>
    <w:lvl w:ilvl="7" w:tplc="04270003" w:tentative="1">
      <w:start w:val="1"/>
      <w:numFmt w:val="bullet"/>
      <w:lvlText w:val="o"/>
      <w:lvlJc w:val="left"/>
      <w:pPr>
        <w:ind w:left="6220" w:hanging="360"/>
      </w:pPr>
      <w:rPr>
        <w:rFonts w:ascii="Courier New" w:hAnsi="Courier New" w:cs="Courier New" w:hint="default"/>
      </w:rPr>
    </w:lvl>
    <w:lvl w:ilvl="8" w:tplc="04270005" w:tentative="1">
      <w:start w:val="1"/>
      <w:numFmt w:val="bullet"/>
      <w:lvlText w:val=""/>
      <w:lvlJc w:val="left"/>
      <w:pPr>
        <w:ind w:left="6940" w:hanging="360"/>
      </w:pPr>
      <w:rPr>
        <w:rFonts w:ascii="Wingdings" w:hAnsi="Wingdings" w:hint="default"/>
      </w:rPr>
    </w:lvl>
  </w:abstractNum>
  <w:abstractNum w:abstractNumId="47" w15:restartNumberingAfterBreak="0">
    <w:nsid w:val="6DEF272D"/>
    <w:multiLevelType w:val="multilevel"/>
    <w:tmpl w:val="61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8268B0"/>
    <w:multiLevelType w:val="multilevel"/>
    <w:tmpl w:val="E438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285179"/>
    <w:multiLevelType w:val="hybridMultilevel"/>
    <w:tmpl w:val="C608CCC8"/>
    <w:lvl w:ilvl="0" w:tplc="AC248A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1A0565F"/>
    <w:multiLevelType w:val="multilevel"/>
    <w:tmpl w:val="84B8F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40D6A3D"/>
    <w:multiLevelType w:val="hybridMultilevel"/>
    <w:tmpl w:val="0E262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57679A4"/>
    <w:multiLevelType w:val="hybridMultilevel"/>
    <w:tmpl w:val="D9645B26"/>
    <w:lvl w:ilvl="0" w:tplc="0FFC8D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B579D4"/>
    <w:multiLevelType w:val="hybridMultilevel"/>
    <w:tmpl w:val="14DE0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54"/>
  </w:num>
  <w:num w:numId="3">
    <w:abstractNumId w:val="7"/>
  </w:num>
  <w:num w:numId="4">
    <w:abstractNumId w:val="1"/>
  </w:num>
  <w:num w:numId="5">
    <w:abstractNumId w:val="2"/>
  </w:num>
  <w:num w:numId="6">
    <w:abstractNumId w:val="16"/>
  </w:num>
  <w:num w:numId="7">
    <w:abstractNumId w:val="14"/>
  </w:num>
  <w:num w:numId="8">
    <w:abstractNumId w:val="42"/>
  </w:num>
  <w:num w:numId="9">
    <w:abstractNumId w:val="0"/>
  </w:num>
  <w:num w:numId="10">
    <w:abstractNumId w:val="19"/>
  </w:num>
  <w:num w:numId="11">
    <w:abstractNumId w:val="43"/>
  </w:num>
  <w:num w:numId="12">
    <w:abstractNumId w:val="23"/>
  </w:num>
  <w:num w:numId="13">
    <w:abstractNumId w:val="3"/>
  </w:num>
  <w:num w:numId="14">
    <w:abstractNumId w:val="29"/>
  </w:num>
  <w:num w:numId="15">
    <w:abstractNumId w:val="47"/>
  </w:num>
  <w:num w:numId="16">
    <w:abstractNumId w:val="48"/>
  </w:num>
  <w:num w:numId="17">
    <w:abstractNumId w:val="40"/>
  </w:num>
  <w:num w:numId="18">
    <w:abstractNumId w:val="18"/>
  </w:num>
  <w:num w:numId="19">
    <w:abstractNumId w:val="33"/>
  </w:num>
  <w:num w:numId="20">
    <w:abstractNumId w:val="25"/>
  </w:num>
  <w:num w:numId="21">
    <w:abstractNumId w:val="39"/>
  </w:num>
  <w:num w:numId="22">
    <w:abstractNumId w:val="28"/>
  </w:num>
  <w:num w:numId="23">
    <w:abstractNumId w:val="52"/>
  </w:num>
  <w:num w:numId="24">
    <w:abstractNumId w:val="45"/>
  </w:num>
  <w:num w:numId="25">
    <w:abstractNumId w:val="13"/>
  </w:num>
  <w:num w:numId="26">
    <w:abstractNumId w:val="51"/>
  </w:num>
  <w:num w:numId="27">
    <w:abstractNumId w:val="17"/>
  </w:num>
  <w:num w:numId="28">
    <w:abstractNumId w:val="21"/>
  </w:num>
  <w:num w:numId="29">
    <w:abstractNumId w:val="22"/>
  </w:num>
  <w:num w:numId="30">
    <w:abstractNumId w:val="46"/>
  </w:num>
  <w:num w:numId="31">
    <w:abstractNumId w:val="31"/>
  </w:num>
  <w:num w:numId="32">
    <w:abstractNumId w:val="36"/>
  </w:num>
  <w:num w:numId="33">
    <w:abstractNumId w:val="12"/>
  </w:num>
  <w:num w:numId="34">
    <w:abstractNumId w:val="50"/>
  </w:num>
  <w:num w:numId="35">
    <w:abstractNumId w:val="53"/>
  </w:num>
  <w:num w:numId="36">
    <w:abstractNumId w:val="6"/>
  </w:num>
  <w:num w:numId="37">
    <w:abstractNumId w:val="30"/>
  </w:num>
  <w:num w:numId="38">
    <w:abstractNumId w:val="34"/>
  </w:num>
  <w:num w:numId="39">
    <w:abstractNumId w:val="32"/>
  </w:num>
  <w:num w:numId="40">
    <w:abstractNumId w:val="27"/>
  </w:num>
  <w:num w:numId="41">
    <w:abstractNumId w:val="37"/>
  </w:num>
  <w:num w:numId="42">
    <w:abstractNumId w:val="26"/>
  </w:num>
  <w:num w:numId="43">
    <w:abstractNumId w:val="44"/>
  </w:num>
  <w:num w:numId="44">
    <w:abstractNumId w:val="38"/>
  </w:num>
  <w:num w:numId="45">
    <w:abstractNumId w:val="35"/>
  </w:num>
  <w:num w:numId="46">
    <w:abstractNumId w:val="11"/>
  </w:num>
  <w:num w:numId="47">
    <w:abstractNumId w:val="41"/>
  </w:num>
  <w:num w:numId="48">
    <w:abstractNumId w:val="15"/>
  </w:num>
  <w:num w:numId="49">
    <w:abstractNumId w:val="49"/>
  </w:num>
  <w:num w:numId="50">
    <w:abstractNumId w:val="5"/>
  </w:num>
  <w:num w:numId="51">
    <w:abstractNumId w:val="24"/>
  </w:num>
  <w:num w:numId="52">
    <w:abstractNumId w:val="8"/>
  </w:num>
  <w:num w:numId="53">
    <w:abstractNumId w:val="20"/>
  </w:num>
  <w:num w:numId="54">
    <w:abstractNumId w:val="9"/>
  </w:num>
  <w:num w:numId="55">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064B"/>
    <w:rsid w:val="000006D5"/>
    <w:rsid w:val="00000777"/>
    <w:rsid w:val="0000099D"/>
    <w:rsid w:val="000016EA"/>
    <w:rsid w:val="000018F2"/>
    <w:rsid w:val="00001A30"/>
    <w:rsid w:val="00001D05"/>
    <w:rsid w:val="000026F1"/>
    <w:rsid w:val="00002ECF"/>
    <w:rsid w:val="00003758"/>
    <w:rsid w:val="00003B40"/>
    <w:rsid w:val="00004481"/>
    <w:rsid w:val="000046FB"/>
    <w:rsid w:val="00004726"/>
    <w:rsid w:val="00004A40"/>
    <w:rsid w:val="00004AE9"/>
    <w:rsid w:val="00004DC5"/>
    <w:rsid w:val="000054A9"/>
    <w:rsid w:val="00005553"/>
    <w:rsid w:val="000055A2"/>
    <w:rsid w:val="00005D97"/>
    <w:rsid w:val="00006423"/>
    <w:rsid w:val="00006DEB"/>
    <w:rsid w:val="000074AD"/>
    <w:rsid w:val="00007598"/>
    <w:rsid w:val="000075B5"/>
    <w:rsid w:val="00007CA5"/>
    <w:rsid w:val="00010416"/>
    <w:rsid w:val="00010EFE"/>
    <w:rsid w:val="000125EE"/>
    <w:rsid w:val="000133DB"/>
    <w:rsid w:val="00013427"/>
    <w:rsid w:val="000140FD"/>
    <w:rsid w:val="00014BB4"/>
    <w:rsid w:val="0001588E"/>
    <w:rsid w:val="000158B1"/>
    <w:rsid w:val="00015DBA"/>
    <w:rsid w:val="000165EC"/>
    <w:rsid w:val="00016952"/>
    <w:rsid w:val="000173CA"/>
    <w:rsid w:val="0001797F"/>
    <w:rsid w:val="00017A71"/>
    <w:rsid w:val="00017C90"/>
    <w:rsid w:val="00020CE3"/>
    <w:rsid w:val="00020E91"/>
    <w:rsid w:val="00020EEF"/>
    <w:rsid w:val="00021FCC"/>
    <w:rsid w:val="00023363"/>
    <w:rsid w:val="000234AC"/>
    <w:rsid w:val="0002355E"/>
    <w:rsid w:val="000237D1"/>
    <w:rsid w:val="000237D4"/>
    <w:rsid w:val="000243B2"/>
    <w:rsid w:val="000247A7"/>
    <w:rsid w:val="000249BD"/>
    <w:rsid w:val="00025092"/>
    <w:rsid w:val="000251BB"/>
    <w:rsid w:val="00025A66"/>
    <w:rsid w:val="00025C87"/>
    <w:rsid w:val="00026227"/>
    <w:rsid w:val="00026312"/>
    <w:rsid w:val="00026601"/>
    <w:rsid w:val="000269A0"/>
    <w:rsid w:val="00026E05"/>
    <w:rsid w:val="00026F59"/>
    <w:rsid w:val="00027748"/>
    <w:rsid w:val="00027C49"/>
    <w:rsid w:val="00027DBE"/>
    <w:rsid w:val="00030098"/>
    <w:rsid w:val="0003086F"/>
    <w:rsid w:val="00030920"/>
    <w:rsid w:val="00030C23"/>
    <w:rsid w:val="00030CBB"/>
    <w:rsid w:val="00030CF8"/>
    <w:rsid w:val="00030DF4"/>
    <w:rsid w:val="000315ED"/>
    <w:rsid w:val="000322CC"/>
    <w:rsid w:val="000327D8"/>
    <w:rsid w:val="00032970"/>
    <w:rsid w:val="000333C9"/>
    <w:rsid w:val="00033615"/>
    <w:rsid w:val="00033F31"/>
    <w:rsid w:val="000349AE"/>
    <w:rsid w:val="0003500F"/>
    <w:rsid w:val="00035B42"/>
    <w:rsid w:val="00035B43"/>
    <w:rsid w:val="000370E8"/>
    <w:rsid w:val="00040DFF"/>
    <w:rsid w:val="00040ECA"/>
    <w:rsid w:val="0004251D"/>
    <w:rsid w:val="00042550"/>
    <w:rsid w:val="00043475"/>
    <w:rsid w:val="00043C33"/>
    <w:rsid w:val="00043EE7"/>
    <w:rsid w:val="000440BC"/>
    <w:rsid w:val="00044563"/>
    <w:rsid w:val="00044FC8"/>
    <w:rsid w:val="000453FC"/>
    <w:rsid w:val="00045487"/>
    <w:rsid w:val="000454DC"/>
    <w:rsid w:val="00045B3A"/>
    <w:rsid w:val="00046337"/>
    <w:rsid w:val="000469BD"/>
    <w:rsid w:val="000469E4"/>
    <w:rsid w:val="0004789E"/>
    <w:rsid w:val="00047915"/>
    <w:rsid w:val="00047B7B"/>
    <w:rsid w:val="00047D30"/>
    <w:rsid w:val="00047E90"/>
    <w:rsid w:val="00047E9C"/>
    <w:rsid w:val="00050362"/>
    <w:rsid w:val="00050FB4"/>
    <w:rsid w:val="000517B0"/>
    <w:rsid w:val="00051D9B"/>
    <w:rsid w:val="000522C5"/>
    <w:rsid w:val="0005247E"/>
    <w:rsid w:val="00052CCB"/>
    <w:rsid w:val="0005302B"/>
    <w:rsid w:val="00053228"/>
    <w:rsid w:val="0005339B"/>
    <w:rsid w:val="000537E3"/>
    <w:rsid w:val="0005417D"/>
    <w:rsid w:val="00055008"/>
    <w:rsid w:val="00055650"/>
    <w:rsid w:val="00055847"/>
    <w:rsid w:val="00055B99"/>
    <w:rsid w:val="000563B4"/>
    <w:rsid w:val="000574AD"/>
    <w:rsid w:val="00057CAE"/>
    <w:rsid w:val="000612D8"/>
    <w:rsid w:val="000615D8"/>
    <w:rsid w:val="00061F8E"/>
    <w:rsid w:val="00062F2B"/>
    <w:rsid w:val="00063F2C"/>
    <w:rsid w:val="000643F9"/>
    <w:rsid w:val="00064BB0"/>
    <w:rsid w:val="00066190"/>
    <w:rsid w:val="000665B1"/>
    <w:rsid w:val="000673B7"/>
    <w:rsid w:val="0006771B"/>
    <w:rsid w:val="000678BA"/>
    <w:rsid w:val="0006796B"/>
    <w:rsid w:val="00067B4C"/>
    <w:rsid w:val="00067DA7"/>
    <w:rsid w:val="00067F7F"/>
    <w:rsid w:val="00070A13"/>
    <w:rsid w:val="00071725"/>
    <w:rsid w:val="00072352"/>
    <w:rsid w:val="0007265E"/>
    <w:rsid w:val="000729E3"/>
    <w:rsid w:val="0007306A"/>
    <w:rsid w:val="00074602"/>
    <w:rsid w:val="000767A6"/>
    <w:rsid w:val="0007778F"/>
    <w:rsid w:val="00077820"/>
    <w:rsid w:val="00077CA6"/>
    <w:rsid w:val="00077F82"/>
    <w:rsid w:val="0008040B"/>
    <w:rsid w:val="00081A04"/>
    <w:rsid w:val="00081DB4"/>
    <w:rsid w:val="00083BF5"/>
    <w:rsid w:val="00083C2E"/>
    <w:rsid w:val="00083C55"/>
    <w:rsid w:val="000847F6"/>
    <w:rsid w:val="00084A8B"/>
    <w:rsid w:val="0008549C"/>
    <w:rsid w:val="000861BB"/>
    <w:rsid w:val="0008658F"/>
    <w:rsid w:val="00086B11"/>
    <w:rsid w:val="00090938"/>
    <w:rsid w:val="00090FCB"/>
    <w:rsid w:val="000910FC"/>
    <w:rsid w:val="00091500"/>
    <w:rsid w:val="000919FD"/>
    <w:rsid w:val="00091D05"/>
    <w:rsid w:val="00092A62"/>
    <w:rsid w:val="00092CF1"/>
    <w:rsid w:val="00093CA1"/>
    <w:rsid w:val="00093CA5"/>
    <w:rsid w:val="00093F33"/>
    <w:rsid w:val="0009442E"/>
    <w:rsid w:val="000948F7"/>
    <w:rsid w:val="00094F9F"/>
    <w:rsid w:val="00095470"/>
    <w:rsid w:val="00095543"/>
    <w:rsid w:val="000962E6"/>
    <w:rsid w:val="00096426"/>
    <w:rsid w:val="00096542"/>
    <w:rsid w:val="00097067"/>
    <w:rsid w:val="000970ED"/>
    <w:rsid w:val="000A1A14"/>
    <w:rsid w:val="000A362A"/>
    <w:rsid w:val="000A3831"/>
    <w:rsid w:val="000A3C80"/>
    <w:rsid w:val="000A4505"/>
    <w:rsid w:val="000A5D4A"/>
    <w:rsid w:val="000A64BD"/>
    <w:rsid w:val="000A70A0"/>
    <w:rsid w:val="000A7329"/>
    <w:rsid w:val="000A7848"/>
    <w:rsid w:val="000B0580"/>
    <w:rsid w:val="000B0AFC"/>
    <w:rsid w:val="000B2110"/>
    <w:rsid w:val="000B22E1"/>
    <w:rsid w:val="000B2451"/>
    <w:rsid w:val="000B24CA"/>
    <w:rsid w:val="000B281B"/>
    <w:rsid w:val="000B2829"/>
    <w:rsid w:val="000B2CDC"/>
    <w:rsid w:val="000B2FB5"/>
    <w:rsid w:val="000B3342"/>
    <w:rsid w:val="000B3B7A"/>
    <w:rsid w:val="000B4361"/>
    <w:rsid w:val="000B4C49"/>
    <w:rsid w:val="000B5227"/>
    <w:rsid w:val="000B5343"/>
    <w:rsid w:val="000B59E2"/>
    <w:rsid w:val="000B5A8C"/>
    <w:rsid w:val="000B5EE5"/>
    <w:rsid w:val="000B6032"/>
    <w:rsid w:val="000B68C5"/>
    <w:rsid w:val="000B7BE2"/>
    <w:rsid w:val="000B7C48"/>
    <w:rsid w:val="000C0418"/>
    <w:rsid w:val="000C0A31"/>
    <w:rsid w:val="000C0B13"/>
    <w:rsid w:val="000C0D2D"/>
    <w:rsid w:val="000C13B7"/>
    <w:rsid w:val="000C1939"/>
    <w:rsid w:val="000C3574"/>
    <w:rsid w:val="000C35DC"/>
    <w:rsid w:val="000C3EBC"/>
    <w:rsid w:val="000C40DB"/>
    <w:rsid w:val="000C4137"/>
    <w:rsid w:val="000C4725"/>
    <w:rsid w:val="000C4949"/>
    <w:rsid w:val="000C4966"/>
    <w:rsid w:val="000C5319"/>
    <w:rsid w:val="000C5DFF"/>
    <w:rsid w:val="000C5E96"/>
    <w:rsid w:val="000C63D7"/>
    <w:rsid w:val="000C6B24"/>
    <w:rsid w:val="000C6CAE"/>
    <w:rsid w:val="000D0188"/>
    <w:rsid w:val="000D0BAA"/>
    <w:rsid w:val="000D0CDE"/>
    <w:rsid w:val="000D13CE"/>
    <w:rsid w:val="000D145A"/>
    <w:rsid w:val="000D25D3"/>
    <w:rsid w:val="000D2A75"/>
    <w:rsid w:val="000D3334"/>
    <w:rsid w:val="000D3381"/>
    <w:rsid w:val="000D3430"/>
    <w:rsid w:val="000D3712"/>
    <w:rsid w:val="000D380B"/>
    <w:rsid w:val="000D41C3"/>
    <w:rsid w:val="000D514A"/>
    <w:rsid w:val="000D7037"/>
    <w:rsid w:val="000D718E"/>
    <w:rsid w:val="000D740C"/>
    <w:rsid w:val="000D77A6"/>
    <w:rsid w:val="000D7E32"/>
    <w:rsid w:val="000E042C"/>
    <w:rsid w:val="000E0826"/>
    <w:rsid w:val="000E0A3F"/>
    <w:rsid w:val="000E1409"/>
    <w:rsid w:val="000E1E60"/>
    <w:rsid w:val="000E1F49"/>
    <w:rsid w:val="000E1F8D"/>
    <w:rsid w:val="000E2082"/>
    <w:rsid w:val="000E2D8A"/>
    <w:rsid w:val="000E2F1C"/>
    <w:rsid w:val="000E311B"/>
    <w:rsid w:val="000E33D6"/>
    <w:rsid w:val="000E3567"/>
    <w:rsid w:val="000E4713"/>
    <w:rsid w:val="000E52BC"/>
    <w:rsid w:val="000E56CD"/>
    <w:rsid w:val="000E5A39"/>
    <w:rsid w:val="000E5E56"/>
    <w:rsid w:val="000E6021"/>
    <w:rsid w:val="000E62B3"/>
    <w:rsid w:val="000E67BE"/>
    <w:rsid w:val="000E6C0C"/>
    <w:rsid w:val="000E6D24"/>
    <w:rsid w:val="000E7D74"/>
    <w:rsid w:val="000E7F57"/>
    <w:rsid w:val="000F000C"/>
    <w:rsid w:val="000F0B43"/>
    <w:rsid w:val="000F11BB"/>
    <w:rsid w:val="000F12E7"/>
    <w:rsid w:val="000F1EF4"/>
    <w:rsid w:val="000F3B50"/>
    <w:rsid w:val="000F3CC5"/>
    <w:rsid w:val="000F3D7A"/>
    <w:rsid w:val="000F3FDB"/>
    <w:rsid w:val="000F41F9"/>
    <w:rsid w:val="000F499F"/>
    <w:rsid w:val="000F4DB2"/>
    <w:rsid w:val="000F4F39"/>
    <w:rsid w:val="000F51BD"/>
    <w:rsid w:val="000F5AEE"/>
    <w:rsid w:val="000F5E86"/>
    <w:rsid w:val="000F6083"/>
    <w:rsid w:val="000F62B2"/>
    <w:rsid w:val="000F673E"/>
    <w:rsid w:val="000F6E9D"/>
    <w:rsid w:val="000F7870"/>
    <w:rsid w:val="0010073F"/>
    <w:rsid w:val="001007CD"/>
    <w:rsid w:val="0010097E"/>
    <w:rsid w:val="00100D0A"/>
    <w:rsid w:val="0010156A"/>
    <w:rsid w:val="00101A0C"/>
    <w:rsid w:val="0010246B"/>
    <w:rsid w:val="00102794"/>
    <w:rsid w:val="00103E9C"/>
    <w:rsid w:val="001040C7"/>
    <w:rsid w:val="0010414E"/>
    <w:rsid w:val="0010431B"/>
    <w:rsid w:val="00104927"/>
    <w:rsid w:val="00104E3C"/>
    <w:rsid w:val="00104EF6"/>
    <w:rsid w:val="00105393"/>
    <w:rsid w:val="00105657"/>
    <w:rsid w:val="00105855"/>
    <w:rsid w:val="00105C5B"/>
    <w:rsid w:val="00105C9E"/>
    <w:rsid w:val="001060A2"/>
    <w:rsid w:val="0010644A"/>
    <w:rsid w:val="00106871"/>
    <w:rsid w:val="00106E50"/>
    <w:rsid w:val="0010792E"/>
    <w:rsid w:val="001103E4"/>
    <w:rsid w:val="00110634"/>
    <w:rsid w:val="001109D5"/>
    <w:rsid w:val="00111063"/>
    <w:rsid w:val="00111100"/>
    <w:rsid w:val="0011150E"/>
    <w:rsid w:val="001117DF"/>
    <w:rsid w:val="00111EB4"/>
    <w:rsid w:val="001129E8"/>
    <w:rsid w:val="0011340F"/>
    <w:rsid w:val="00113584"/>
    <w:rsid w:val="00113B3E"/>
    <w:rsid w:val="00113CCC"/>
    <w:rsid w:val="00114C44"/>
    <w:rsid w:val="00114D12"/>
    <w:rsid w:val="00115DC2"/>
    <w:rsid w:val="00115E85"/>
    <w:rsid w:val="001163F6"/>
    <w:rsid w:val="0011670F"/>
    <w:rsid w:val="00116F3A"/>
    <w:rsid w:val="00117701"/>
    <w:rsid w:val="00117F47"/>
    <w:rsid w:val="001211B8"/>
    <w:rsid w:val="00121406"/>
    <w:rsid w:val="00121987"/>
    <w:rsid w:val="00121D40"/>
    <w:rsid w:val="0012234E"/>
    <w:rsid w:val="001225B0"/>
    <w:rsid w:val="001225C4"/>
    <w:rsid w:val="001226C7"/>
    <w:rsid w:val="00122973"/>
    <w:rsid w:val="00122BDF"/>
    <w:rsid w:val="0012313B"/>
    <w:rsid w:val="0012314C"/>
    <w:rsid w:val="00123D7E"/>
    <w:rsid w:val="00124299"/>
    <w:rsid w:val="00124346"/>
    <w:rsid w:val="00124C28"/>
    <w:rsid w:val="00124D65"/>
    <w:rsid w:val="001262D9"/>
    <w:rsid w:val="0012645A"/>
    <w:rsid w:val="00126EFD"/>
    <w:rsid w:val="0012743E"/>
    <w:rsid w:val="00127EDE"/>
    <w:rsid w:val="00130082"/>
    <w:rsid w:val="00130197"/>
    <w:rsid w:val="001304D3"/>
    <w:rsid w:val="001309BD"/>
    <w:rsid w:val="00130CA0"/>
    <w:rsid w:val="00131905"/>
    <w:rsid w:val="00132513"/>
    <w:rsid w:val="00132867"/>
    <w:rsid w:val="001329C1"/>
    <w:rsid w:val="00132C03"/>
    <w:rsid w:val="00132F9D"/>
    <w:rsid w:val="001335E9"/>
    <w:rsid w:val="00133B6C"/>
    <w:rsid w:val="0013441D"/>
    <w:rsid w:val="00134666"/>
    <w:rsid w:val="00134686"/>
    <w:rsid w:val="001348D0"/>
    <w:rsid w:val="00134B11"/>
    <w:rsid w:val="00135144"/>
    <w:rsid w:val="00135CAB"/>
    <w:rsid w:val="00135EA6"/>
    <w:rsid w:val="00136427"/>
    <w:rsid w:val="001364E7"/>
    <w:rsid w:val="001376C1"/>
    <w:rsid w:val="001377C1"/>
    <w:rsid w:val="00137875"/>
    <w:rsid w:val="00140BC6"/>
    <w:rsid w:val="00141021"/>
    <w:rsid w:val="00141A0B"/>
    <w:rsid w:val="00141FF3"/>
    <w:rsid w:val="001420D4"/>
    <w:rsid w:val="0014254A"/>
    <w:rsid w:val="00142C40"/>
    <w:rsid w:val="00143060"/>
    <w:rsid w:val="0014335D"/>
    <w:rsid w:val="001434C0"/>
    <w:rsid w:val="00143C03"/>
    <w:rsid w:val="00143E58"/>
    <w:rsid w:val="00143EE6"/>
    <w:rsid w:val="00145789"/>
    <w:rsid w:val="00145A20"/>
    <w:rsid w:val="00145C39"/>
    <w:rsid w:val="00146D64"/>
    <w:rsid w:val="001473C4"/>
    <w:rsid w:val="00147442"/>
    <w:rsid w:val="001474FF"/>
    <w:rsid w:val="00147BF3"/>
    <w:rsid w:val="00147E93"/>
    <w:rsid w:val="00150340"/>
    <w:rsid w:val="001513B7"/>
    <w:rsid w:val="00152126"/>
    <w:rsid w:val="0015244C"/>
    <w:rsid w:val="00152570"/>
    <w:rsid w:val="0015282B"/>
    <w:rsid w:val="00152968"/>
    <w:rsid w:val="00153B9C"/>
    <w:rsid w:val="00153BA0"/>
    <w:rsid w:val="00154552"/>
    <w:rsid w:val="00154967"/>
    <w:rsid w:val="00154A14"/>
    <w:rsid w:val="00155CA6"/>
    <w:rsid w:val="00156D5F"/>
    <w:rsid w:val="00156FF8"/>
    <w:rsid w:val="00157051"/>
    <w:rsid w:val="00157594"/>
    <w:rsid w:val="00157F00"/>
    <w:rsid w:val="00160A76"/>
    <w:rsid w:val="00160E58"/>
    <w:rsid w:val="00161ABA"/>
    <w:rsid w:val="00161BBA"/>
    <w:rsid w:val="0016202E"/>
    <w:rsid w:val="00162438"/>
    <w:rsid w:val="0016249C"/>
    <w:rsid w:val="00162FEA"/>
    <w:rsid w:val="00163F1A"/>
    <w:rsid w:val="00163F2C"/>
    <w:rsid w:val="00164697"/>
    <w:rsid w:val="00164F25"/>
    <w:rsid w:val="00165BCF"/>
    <w:rsid w:val="00165BF6"/>
    <w:rsid w:val="001661BA"/>
    <w:rsid w:val="00166C0A"/>
    <w:rsid w:val="00167E2D"/>
    <w:rsid w:val="00167EA3"/>
    <w:rsid w:val="00167FEB"/>
    <w:rsid w:val="00170164"/>
    <w:rsid w:val="0017040E"/>
    <w:rsid w:val="001722B4"/>
    <w:rsid w:val="001727BF"/>
    <w:rsid w:val="00172D28"/>
    <w:rsid w:val="0017319A"/>
    <w:rsid w:val="00174027"/>
    <w:rsid w:val="00174120"/>
    <w:rsid w:val="00174EA3"/>
    <w:rsid w:val="00175AE3"/>
    <w:rsid w:val="00175B50"/>
    <w:rsid w:val="0017659B"/>
    <w:rsid w:val="00176AD3"/>
    <w:rsid w:val="0017726F"/>
    <w:rsid w:val="001772C1"/>
    <w:rsid w:val="001778AC"/>
    <w:rsid w:val="00177BCA"/>
    <w:rsid w:val="00177D83"/>
    <w:rsid w:val="00177EA2"/>
    <w:rsid w:val="0018028D"/>
    <w:rsid w:val="00182401"/>
    <w:rsid w:val="00182560"/>
    <w:rsid w:val="001827C2"/>
    <w:rsid w:val="001829D3"/>
    <w:rsid w:val="00182B19"/>
    <w:rsid w:val="0018325D"/>
    <w:rsid w:val="00184081"/>
    <w:rsid w:val="00185029"/>
    <w:rsid w:val="0018515A"/>
    <w:rsid w:val="00185234"/>
    <w:rsid w:val="00185748"/>
    <w:rsid w:val="00185D05"/>
    <w:rsid w:val="00185DF7"/>
    <w:rsid w:val="00186A2B"/>
    <w:rsid w:val="00186C86"/>
    <w:rsid w:val="00186CFE"/>
    <w:rsid w:val="00186DE1"/>
    <w:rsid w:val="00187280"/>
    <w:rsid w:val="0018775D"/>
    <w:rsid w:val="00187B25"/>
    <w:rsid w:val="001908AA"/>
    <w:rsid w:val="00190CDB"/>
    <w:rsid w:val="00190F81"/>
    <w:rsid w:val="0019123F"/>
    <w:rsid w:val="00191885"/>
    <w:rsid w:val="00191B84"/>
    <w:rsid w:val="00191BEB"/>
    <w:rsid w:val="00191D20"/>
    <w:rsid w:val="00191F47"/>
    <w:rsid w:val="00192699"/>
    <w:rsid w:val="00192708"/>
    <w:rsid w:val="00192C65"/>
    <w:rsid w:val="00192F1C"/>
    <w:rsid w:val="0019346C"/>
    <w:rsid w:val="0019361E"/>
    <w:rsid w:val="00193732"/>
    <w:rsid w:val="00193DE4"/>
    <w:rsid w:val="0019464D"/>
    <w:rsid w:val="0019466D"/>
    <w:rsid w:val="00194CBF"/>
    <w:rsid w:val="00194EAA"/>
    <w:rsid w:val="00194EB6"/>
    <w:rsid w:val="0019545C"/>
    <w:rsid w:val="00195679"/>
    <w:rsid w:val="001958E7"/>
    <w:rsid w:val="0019592F"/>
    <w:rsid w:val="001964ED"/>
    <w:rsid w:val="00196679"/>
    <w:rsid w:val="001967CD"/>
    <w:rsid w:val="00196A17"/>
    <w:rsid w:val="00196FAC"/>
    <w:rsid w:val="001A0139"/>
    <w:rsid w:val="001A01A7"/>
    <w:rsid w:val="001A0355"/>
    <w:rsid w:val="001A03B2"/>
    <w:rsid w:val="001A0C46"/>
    <w:rsid w:val="001A0D98"/>
    <w:rsid w:val="001A0F92"/>
    <w:rsid w:val="001A1740"/>
    <w:rsid w:val="001A1D40"/>
    <w:rsid w:val="001A1F45"/>
    <w:rsid w:val="001A29F0"/>
    <w:rsid w:val="001A2CB7"/>
    <w:rsid w:val="001A30A5"/>
    <w:rsid w:val="001A34E6"/>
    <w:rsid w:val="001A3B38"/>
    <w:rsid w:val="001A4532"/>
    <w:rsid w:val="001A4758"/>
    <w:rsid w:val="001A485D"/>
    <w:rsid w:val="001A4D3D"/>
    <w:rsid w:val="001A4D59"/>
    <w:rsid w:val="001A53AC"/>
    <w:rsid w:val="001A5914"/>
    <w:rsid w:val="001A5A41"/>
    <w:rsid w:val="001A5B23"/>
    <w:rsid w:val="001A5FAB"/>
    <w:rsid w:val="001A67D0"/>
    <w:rsid w:val="001A68B8"/>
    <w:rsid w:val="001A7C75"/>
    <w:rsid w:val="001A7D07"/>
    <w:rsid w:val="001B09D8"/>
    <w:rsid w:val="001B09FD"/>
    <w:rsid w:val="001B0D0B"/>
    <w:rsid w:val="001B10BC"/>
    <w:rsid w:val="001B1FF5"/>
    <w:rsid w:val="001B2187"/>
    <w:rsid w:val="001B249C"/>
    <w:rsid w:val="001B37D1"/>
    <w:rsid w:val="001B4778"/>
    <w:rsid w:val="001B5AC2"/>
    <w:rsid w:val="001B5BB9"/>
    <w:rsid w:val="001B5C90"/>
    <w:rsid w:val="001B6E09"/>
    <w:rsid w:val="001B798D"/>
    <w:rsid w:val="001C0583"/>
    <w:rsid w:val="001C0F60"/>
    <w:rsid w:val="001C0F7C"/>
    <w:rsid w:val="001C1329"/>
    <w:rsid w:val="001C14DD"/>
    <w:rsid w:val="001C1696"/>
    <w:rsid w:val="001C19C4"/>
    <w:rsid w:val="001C288E"/>
    <w:rsid w:val="001C290F"/>
    <w:rsid w:val="001C2E92"/>
    <w:rsid w:val="001C3DCD"/>
    <w:rsid w:val="001C3E39"/>
    <w:rsid w:val="001C44FC"/>
    <w:rsid w:val="001C5223"/>
    <w:rsid w:val="001C6090"/>
    <w:rsid w:val="001C7A22"/>
    <w:rsid w:val="001C7AB4"/>
    <w:rsid w:val="001C7C12"/>
    <w:rsid w:val="001D01CB"/>
    <w:rsid w:val="001D02B8"/>
    <w:rsid w:val="001D042A"/>
    <w:rsid w:val="001D1445"/>
    <w:rsid w:val="001D191B"/>
    <w:rsid w:val="001D19DA"/>
    <w:rsid w:val="001D237B"/>
    <w:rsid w:val="001D24F4"/>
    <w:rsid w:val="001D2BA7"/>
    <w:rsid w:val="001D2FAE"/>
    <w:rsid w:val="001D3C7B"/>
    <w:rsid w:val="001D5AC2"/>
    <w:rsid w:val="001D69C4"/>
    <w:rsid w:val="001D6C13"/>
    <w:rsid w:val="001D7E68"/>
    <w:rsid w:val="001E0135"/>
    <w:rsid w:val="001E05F7"/>
    <w:rsid w:val="001E0A24"/>
    <w:rsid w:val="001E14E2"/>
    <w:rsid w:val="001E1ADE"/>
    <w:rsid w:val="001E1FBA"/>
    <w:rsid w:val="001E2211"/>
    <w:rsid w:val="001E24DD"/>
    <w:rsid w:val="001E2612"/>
    <w:rsid w:val="001E2ACD"/>
    <w:rsid w:val="001E31ED"/>
    <w:rsid w:val="001E35A1"/>
    <w:rsid w:val="001E3B1E"/>
    <w:rsid w:val="001E4BF1"/>
    <w:rsid w:val="001E4E6F"/>
    <w:rsid w:val="001E5336"/>
    <w:rsid w:val="001E55DB"/>
    <w:rsid w:val="001E62E1"/>
    <w:rsid w:val="001E66B1"/>
    <w:rsid w:val="001E6800"/>
    <w:rsid w:val="001E7ABE"/>
    <w:rsid w:val="001E7B9B"/>
    <w:rsid w:val="001E7E2E"/>
    <w:rsid w:val="001F01C1"/>
    <w:rsid w:val="001F0EFC"/>
    <w:rsid w:val="001F1E2D"/>
    <w:rsid w:val="001F1FCB"/>
    <w:rsid w:val="001F205A"/>
    <w:rsid w:val="001F2F34"/>
    <w:rsid w:val="001F32A8"/>
    <w:rsid w:val="001F3804"/>
    <w:rsid w:val="001F3BE5"/>
    <w:rsid w:val="001F4AB4"/>
    <w:rsid w:val="001F5000"/>
    <w:rsid w:val="001F5B4F"/>
    <w:rsid w:val="001F7155"/>
    <w:rsid w:val="001F7AC6"/>
    <w:rsid w:val="00200487"/>
    <w:rsid w:val="0020067A"/>
    <w:rsid w:val="00200790"/>
    <w:rsid w:val="00200816"/>
    <w:rsid w:val="0020104C"/>
    <w:rsid w:val="0020119A"/>
    <w:rsid w:val="0020150F"/>
    <w:rsid w:val="00201556"/>
    <w:rsid w:val="002017BD"/>
    <w:rsid w:val="00201BEB"/>
    <w:rsid w:val="00202654"/>
    <w:rsid w:val="00202A08"/>
    <w:rsid w:val="002038CB"/>
    <w:rsid w:val="002049BF"/>
    <w:rsid w:val="00204CE1"/>
    <w:rsid w:val="00204DC7"/>
    <w:rsid w:val="002050A9"/>
    <w:rsid w:val="002056EE"/>
    <w:rsid w:val="00205956"/>
    <w:rsid w:val="00205FEE"/>
    <w:rsid w:val="002060CE"/>
    <w:rsid w:val="0020648A"/>
    <w:rsid w:val="00207B88"/>
    <w:rsid w:val="002106E6"/>
    <w:rsid w:val="00210D47"/>
    <w:rsid w:val="00211003"/>
    <w:rsid w:val="002125E5"/>
    <w:rsid w:val="0021282C"/>
    <w:rsid w:val="00212E80"/>
    <w:rsid w:val="0021352E"/>
    <w:rsid w:val="00213649"/>
    <w:rsid w:val="00214B2B"/>
    <w:rsid w:val="00214D66"/>
    <w:rsid w:val="00215673"/>
    <w:rsid w:val="00215A4B"/>
    <w:rsid w:val="00215C13"/>
    <w:rsid w:val="00215E79"/>
    <w:rsid w:val="00215F8C"/>
    <w:rsid w:val="00216BBC"/>
    <w:rsid w:val="00216DDA"/>
    <w:rsid w:val="00217D96"/>
    <w:rsid w:val="0022055C"/>
    <w:rsid w:val="00220AAC"/>
    <w:rsid w:val="00220E13"/>
    <w:rsid w:val="002224D0"/>
    <w:rsid w:val="00222900"/>
    <w:rsid w:val="00222A72"/>
    <w:rsid w:val="0022324D"/>
    <w:rsid w:val="00223359"/>
    <w:rsid w:val="002234B6"/>
    <w:rsid w:val="002236E7"/>
    <w:rsid w:val="00223AA8"/>
    <w:rsid w:val="00224791"/>
    <w:rsid w:val="0022487C"/>
    <w:rsid w:val="00224ACA"/>
    <w:rsid w:val="002250AB"/>
    <w:rsid w:val="00225138"/>
    <w:rsid w:val="002253D7"/>
    <w:rsid w:val="002256B3"/>
    <w:rsid w:val="00225E15"/>
    <w:rsid w:val="00225F12"/>
    <w:rsid w:val="00225F3C"/>
    <w:rsid w:val="00225FD6"/>
    <w:rsid w:val="0022637F"/>
    <w:rsid w:val="00226546"/>
    <w:rsid w:val="00226C5C"/>
    <w:rsid w:val="00226E11"/>
    <w:rsid w:val="002271FA"/>
    <w:rsid w:val="00227607"/>
    <w:rsid w:val="00227653"/>
    <w:rsid w:val="00230120"/>
    <w:rsid w:val="00230D19"/>
    <w:rsid w:val="00231208"/>
    <w:rsid w:val="0023143A"/>
    <w:rsid w:val="00232D03"/>
    <w:rsid w:val="0023397F"/>
    <w:rsid w:val="00234119"/>
    <w:rsid w:val="00234618"/>
    <w:rsid w:val="002352D8"/>
    <w:rsid w:val="00235B6F"/>
    <w:rsid w:val="00235ED6"/>
    <w:rsid w:val="002361DC"/>
    <w:rsid w:val="002371B9"/>
    <w:rsid w:val="00237B2B"/>
    <w:rsid w:val="00237C19"/>
    <w:rsid w:val="00240D06"/>
    <w:rsid w:val="00240FC3"/>
    <w:rsid w:val="0024106F"/>
    <w:rsid w:val="00241329"/>
    <w:rsid w:val="0024163F"/>
    <w:rsid w:val="002419E5"/>
    <w:rsid w:val="00241BC5"/>
    <w:rsid w:val="002422FB"/>
    <w:rsid w:val="00242806"/>
    <w:rsid w:val="00243D2C"/>
    <w:rsid w:val="00243E82"/>
    <w:rsid w:val="002445FF"/>
    <w:rsid w:val="002446F5"/>
    <w:rsid w:val="00244B8C"/>
    <w:rsid w:val="0024535F"/>
    <w:rsid w:val="00245CB8"/>
    <w:rsid w:val="00246537"/>
    <w:rsid w:val="00246557"/>
    <w:rsid w:val="00246763"/>
    <w:rsid w:val="002470AA"/>
    <w:rsid w:val="002472C7"/>
    <w:rsid w:val="002478D0"/>
    <w:rsid w:val="00247DD2"/>
    <w:rsid w:val="00250916"/>
    <w:rsid w:val="00250A20"/>
    <w:rsid w:val="00251338"/>
    <w:rsid w:val="0025159F"/>
    <w:rsid w:val="00251765"/>
    <w:rsid w:val="002518DB"/>
    <w:rsid w:val="002526FA"/>
    <w:rsid w:val="002527A9"/>
    <w:rsid w:val="0025287F"/>
    <w:rsid w:val="002533D7"/>
    <w:rsid w:val="00253E0F"/>
    <w:rsid w:val="00253FBA"/>
    <w:rsid w:val="00254081"/>
    <w:rsid w:val="002542BA"/>
    <w:rsid w:val="0025481F"/>
    <w:rsid w:val="00254A2D"/>
    <w:rsid w:val="00257215"/>
    <w:rsid w:val="00257688"/>
    <w:rsid w:val="002578F4"/>
    <w:rsid w:val="00257902"/>
    <w:rsid w:val="00261864"/>
    <w:rsid w:val="00261BEF"/>
    <w:rsid w:val="00262398"/>
    <w:rsid w:val="00263069"/>
    <w:rsid w:val="00263343"/>
    <w:rsid w:val="00263D42"/>
    <w:rsid w:val="00263E4C"/>
    <w:rsid w:val="00264444"/>
    <w:rsid w:val="00264862"/>
    <w:rsid w:val="00264B6E"/>
    <w:rsid w:val="00264EC6"/>
    <w:rsid w:val="00265EA9"/>
    <w:rsid w:val="00266998"/>
    <w:rsid w:val="00266D47"/>
    <w:rsid w:val="002677D6"/>
    <w:rsid w:val="002678A0"/>
    <w:rsid w:val="002679BE"/>
    <w:rsid w:val="00267E1F"/>
    <w:rsid w:val="00267EA5"/>
    <w:rsid w:val="0027028B"/>
    <w:rsid w:val="0027064A"/>
    <w:rsid w:val="00270653"/>
    <w:rsid w:val="00270E10"/>
    <w:rsid w:val="002711A0"/>
    <w:rsid w:val="00272319"/>
    <w:rsid w:val="0027270E"/>
    <w:rsid w:val="0027284B"/>
    <w:rsid w:val="00272D1F"/>
    <w:rsid w:val="002741E2"/>
    <w:rsid w:val="002756DE"/>
    <w:rsid w:val="0027655C"/>
    <w:rsid w:val="002769A7"/>
    <w:rsid w:val="00276C0A"/>
    <w:rsid w:val="00276F72"/>
    <w:rsid w:val="00277D6B"/>
    <w:rsid w:val="00277FA6"/>
    <w:rsid w:val="00280CA0"/>
    <w:rsid w:val="00281126"/>
    <w:rsid w:val="00281844"/>
    <w:rsid w:val="00281DF9"/>
    <w:rsid w:val="00282428"/>
    <w:rsid w:val="00282DA0"/>
    <w:rsid w:val="00283A21"/>
    <w:rsid w:val="00284506"/>
    <w:rsid w:val="0028498D"/>
    <w:rsid w:val="00284A01"/>
    <w:rsid w:val="00285A46"/>
    <w:rsid w:val="00285AD0"/>
    <w:rsid w:val="0028644B"/>
    <w:rsid w:val="0028672F"/>
    <w:rsid w:val="0028687F"/>
    <w:rsid w:val="00286919"/>
    <w:rsid w:val="00286F18"/>
    <w:rsid w:val="00287437"/>
    <w:rsid w:val="00287518"/>
    <w:rsid w:val="0028782C"/>
    <w:rsid w:val="00287838"/>
    <w:rsid w:val="00287D08"/>
    <w:rsid w:val="00291138"/>
    <w:rsid w:val="002916ED"/>
    <w:rsid w:val="00291E13"/>
    <w:rsid w:val="00292723"/>
    <w:rsid w:val="00293713"/>
    <w:rsid w:val="00294C49"/>
    <w:rsid w:val="00294FAC"/>
    <w:rsid w:val="002953AE"/>
    <w:rsid w:val="002959A0"/>
    <w:rsid w:val="002967E7"/>
    <w:rsid w:val="00296D8C"/>
    <w:rsid w:val="002973A2"/>
    <w:rsid w:val="00297579"/>
    <w:rsid w:val="00297D3C"/>
    <w:rsid w:val="00297FFD"/>
    <w:rsid w:val="002A0ABD"/>
    <w:rsid w:val="002A0B55"/>
    <w:rsid w:val="002A0CA0"/>
    <w:rsid w:val="002A0D18"/>
    <w:rsid w:val="002A0F9F"/>
    <w:rsid w:val="002A1855"/>
    <w:rsid w:val="002A18CA"/>
    <w:rsid w:val="002A196E"/>
    <w:rsid w:val="002A1EDE"/>
    <w:rsid w:val="002A22A0"/>
    <w:rsid w:val="002A23AC"/>
    <w:rsid w:val="002A2CAE"/>
    <w:rsid w:val="002A303C"/>
    <w:rsid w:val="002A3439"/>
    <w:rsid w:val="002A343D"/>
    <w:rsid w:val="002A3536"/>
    <w:rsid w:val="002A39B1"/>
    <w:rsid w:val="002A4751"/>
    <w:rsid w:val="002A4897"/>
    <w:rsid w:val="002A58A1"/>
    <w:rsid w:val="002A5F2F"/>
    <w:rsid w:val="002A7E32"/>
    <w:rsid w:val="002B0460"/>
    <w:rsid w:val="002B07BC"/>
    <w:rsid w:val="002B09A2"/>
    <w:rsid w:val="002B0C95"/>
    <w:rsid w:val="002B0D24"/>
    <w:rsid w:val="002B0E48"/>
    <w:rsid w:val="002B1455"/>
    <w:rsid w:val="002B2044"/>
    <w:rsid w:val="002B24B1"/>
    <w:rsid w:val="002B24DD"/>
    <w:rsid w:val="002B253D"/>
    <w:rsid w:val="002B263A"/>
    <w:rsid w:val="002B27E8"/>
    <w:rsid w:val="002B3605"/>
    <w:rsid w:val="002B4249"/>
    <w:rsid w:val="002B42AD"/>
    <w:rsid w:val="002B4F66"/>
    <w:rsid w:val="002B57FE"/>
    <w:rsid w:val="002B5B99"/>
    <w:rsid w:val="002B604C"/>
    <w:rsid w:val="002B6917"/>
    <w:rsid w:val="002B6931"/>
    <w:rsid w:val="002B69AA"/>
    <w:rsid w:val="002B75FF"/>
    <w:rsid w:val="002B7F0B"/>
    <w:rsid w:val="002C0274"/>
    <w:rsid w:val="002C0395"/>
    <w:rsid w:val="002C03B1"/>
    <w:rsid w:val="002C08C6"/>
    <w:rsid w:val="002C1F9D"/>
    <w:rsid w:val="002C21A6"/>
    <w:rsid w:val="002C27CC"/>
    <w:rsid w:val="002C28A3"/>
    <w:rsid w:val="002C3050"/>
    <w:rsid w:val="002C4833"/>
    <w:rsid w:val="002C4C49"/>
    <w:rsid w:val="002C4FFA"/>
    <w:rsid w:val="002C5A77"/>
    <w:rsid w:val="002C5F08"/>
    <w:rsid w:val="002C6443"/>
    <w:rsid w:val="002C692A"/>
    <w:rsid w:val="002C710F"/>
    <w:rsid w:val="002C762E"/>
    <w:rsid w:val="002D07F9"/>
    <w:rsid w:val="002D0C5C"/>
    <w:rsid w:val="002D1334"/>
    <w:rsid w:val="002D15E6"/>
    <w:rsid w:val="002D1B0E"/>
    <w:rsid w:val="002D1C44"/>
    <w:rsid w:val="002D3646"/>
    <w:rsid w:val="002D3B89"/>
    <w:rsid w:val="002D40F1"/>
    <w:rsid w:val="002D46DC"/>
    <w:rsid w:val="002D5B3A"/>
    <w:rsid w:val="002D5D3E"/>
    <w:rsid w:val="002D62EB"/>
    <w:rsid w:val="002D664C"/>
    <w:rsid w:val="002D6668"/>
    <w:rsid w:val="002D6C8D"/>
    <w:rsid w:val="002D7ABF"/>
    <w:rsid w:val="002D7AD9"/>
    <w:rsid w:val="002E0094"/>
    <w:rsid w:val="002E058E"/>
    <w:rsid w:val="002E0BD2"/>
    <w:rsid w:val="002E0F8C"/>
    <w:rsid w:val="002E0FD8"/>
    <w:rsid w:val="002E1441"/>
    <w:rsid w:val="002E1508"/>
    <w:rsid w:val="002E212C"/>
    <w:rsid w:val="002E27CB"/>
    <w:rsid w:val="002E382B"/>
    <w:rsid w:val="002E4A7B"/>
    <w:rsid w:val="002E4AA0"/>
    <w:rsid w:val="002E4B29"/>
    <w:rsid w:val="002E4B5E"/>
    <w:rsid w:val="002E549A"/>
    <w:rsid w:val="002E5AC3"/>
    <w:rsid w:val="002E6727"/>
    <w:rsid w:val="002E6CD0"/>
    <w:rsid w:val="002E6CFE"/>
    <w:rsid w:val="002E6DA5"/>
    <w:rsid w:val="002E6DC9"/>
    <w:rsid w:val="002E7FFB"/>
    <w:rsid w:val="002F0DD7"/>
    <w:rsid w:val="002F1429"/>
    <w:rsid w:val="002F1E00"/>
    <w:rsid w:val="002F233A"/>
    <w:rsid w:val="002F2BCB"/>
    <w:rsid w:val="002F2EF7"/>
    <w:rsid w:val="002F48A7"/>
    <w:rsid w:val="002F54E3"/>
    <w:rsid w:val="002F582A"/>
    <w:rsid w:val="002F5A1B"/>
    <w:rsid w:val="002F64FB"/>
    <w:rsid w:val="002F67C0"/>
    <w:rsid w:val="002F693A"/>
    <w:rsid w:val="002F6CCD"/>
    <w:rsid w:val="002F6DC7"/>
    <w:rsid w:val="002F7F80"/>
    <w:rsid w:val="00300137"/>
    <w:rsid w:val="0030071C"/>
    <w:rsid w:val="003010F3"/>
    <w:rsid w:val="0030170D"/>
    <w:rsid w:val="003019EF"/>
    <w:rsid w:val="00301A06"/>
    <w:rsid w:val="00301BE6"/>
    <w:rsid w:val="00303090"/>
    <w:rsid w:val="0030330F"/>
    <w:rsid w:val="0030344C"/>
    <w:rsid w:val="003036AB"/>
    <w:rsid w:val="003039DD"/>
    <w:rsid w:val="00303DD8"/>
    <w:rsid w:val="0030417D"/>
    <w:rsid w:val="0030498D"/>
    <w:rsid w:val="00304A7C"/>
    <w:rsid w:val="003054C6"/>
    <w:rsid w:val="00305774"/>
    <w:rsid w:val="003058F5"/>
    <w:rsid w:val="00305C47"/>
    <w:rsid w:val="003068B4"/>
    <w:rsid w:val="00306AF2"/>
    <w:rsid w:val="00306D9B"/>
    <w:rsid w:val="00306E38"/>
    <w:rsid w:val="0031013B"/>
    <w:rsid w:val="00310888"/>
    <w:rsid w:val="00310AC3"/>
    <w:rsid w:val="00310E67"/>
    <w:rsid w:val="00311780"/>
    <w:rsid w:val="00311A9C"/>
    <w:rsid w:val="00312974"/>
    <w:rsid w:val="00313013"/>
    <w:rsid w:val="003130E0"/>
    <w:rsid w:val="003135E3"/>
    <w:rsid w:val="0031361A"/>
    <w:rsid w:val="003141F3"/>
    <w:rsid w:val="00314907"/>
    <w:rsid w:val="00314A6F"/>
    <w:rsid w:val="00314D71"/>
    <w:rsid w:val="003155FA"/>
    <w:rsid w:val="00315689"/>
    <w:rsid w:val="00315999"/>
    <w:rsid w:val="003159CA"/>
    <w:rsid w:val="00315A3C"/>
    <w:rsid w:val="00316C83"/>
    <w:rsid w:val="00317481"/>
    <w:rsid w:val="003175E9"/>
    <w:rsid w:val="00317862"/>
    <w:rsid w:val="00317F36"/>
    <w:rsid w:val="00317FCF"/>
    <w:rsid w:val="003205FA"/>
    <w:rsid w:val="00320944"/>
    <w:rsid w:val="00320BE3"/>
    <w:rsid w:val="00320E64"/>
    <w:rsid w:val="00321A22"/>
    <w:rsid w:val="00322282"/>
    <w:rsid w:val="0032243C"/>
    <w:rsid w:val="003228B1"/>
    <w:rsid w:val="003229BB"/>
    <w:rsid w:val="003236F8"/>
    <w:rsid w:val="00323814"/>
    <w:rsid w:val="0032385F"/>
    <w:rsid w:val="00323BBC"/>
    <w:rsid w:val="003259B8"/>
    <w:rsid w:val="00325C2C"/>
    <w:rsid w:val="00325F93"/>
    <w:rsid w:val="00326204"/>
    <w:rsid w:val="0032642D"/>
    <w:rsid w:val="003265FF"/>
    <w:rsid w:val="00326C74"/>
    <w:rsid w:val="00331030"/>
    <w:rsid w:val="00331BEA"/>
    <w:rsid w:val="00331FEE"/>
    <w:rsid w:val="00332A84"/>
    <w:rsid w:val="003330C6"/>
    <w:rsid w:val="00333585"/>
    <w:rsid w:val="00333E24"/>
    <w:rsid w:val="00333EE9"/>
    <w:rsid w:val="00334629"/>
    <w:rsid w:val="00334B70"/>
    <w:rsid w:val="0033550C"/>
    <w:rsid w:val="0033554D"/>
    <w:rsid w:val="00335DB3"/>
    <w:rsid w:val="00336754"/>
    <w:rsid w:val="00336E40"/>
    <w:rsid w:val="003376FF"/>
    <w:rsid w:val="00337DB5"/>
    <w:rsid w:val="0034057D"/>
    <w:rsid w:val="00340F83"/>
    <w:rsid w:val="0034100E"/>
    <w:rsid w:val="003412EB"/>
    <w:rsid w:val="00341691"/>
    <w:rsid w:val="00341924"/>
    <w:rsid w:val="00342251"/>
    <w:rsid w:val="003425FA"/>
    <w:rsid w:val="00343114"/>
    <w:rsid w:val="003432FA"/>
    <w:rsid w:val="00343379"/>
    <w:rsid w:val="003438F9"/>
    <w:rsid w:val="0034495D"/>
    <w:rsid w:val="00344C8D"/>
    <w:rsid w:val="0034507E"/>
    <w:rsid w:val="003452F5"/>
    <w:rsid w:val="003456B1"/>
    <w:rsid w:val="00345716"/>
    <w:rsid w:val="0034649A"/>
    <w:rsid w:val="003465B9"/>
    <w:rsid w:val="0034691F"/>
    <w:rsid w:val="00346EDA"/>
    <w:rsid w:val="00347053"/>
    <w:rsid w:val="003470D0"/>
    <w:rsid w:val="00347494"/>
    <w:rsid w:val="003476F8"/>
    <w:rsid w:val="00350480"/>
    <w:rsid w:val="00350C19"/>
    <w:rsid w:val="003515FA"/>
    <w:rsid w:val="00351AD2"/>
    <w:rsid w:val="003523AF"/>
    <w:rsid w:val="003525DB"/>
    <w:rsid w:val="0035289A"/>
    <w:rsid w:val="003529E7"/>
    <w:rsid w:val="00353257"/>
    <w:rsid w:val="003538E2"/>
    <w:rsid w:val="00354064"/>
    <w:rsid w:val="003542AB"/>
    <w:rsid w:val="003544D3"/>
    <w:rsid w:val="003548FC"/>
    <w:rsid w:val="0035499D"/>
    <w:rsid w:val="00354AFF"/>
    <w:rsid w:val="00355504"/>
    <w:rsid w:val="003558B8"/>
    <w:rsid w:val="00355DDC"/>
    <w:rsid w:val="00356303"/>
    <w:rsid w:val="00356C2B"/>
    <w:rsid w:val="00356E32"/>
    <w:rsid w:val="00357E09"/>
    <w:rsid w:val="00360056"/>
    <w:rsid w:val="003604F1"/>
    <w:rsid w:val="003608BE"/>
    <w:rsid w:val="00360AF3"/>
    <w:rsid w:val="00360C25"/>
    <w:rsid w:val="00361520"/>
    <w:rsid w:val="00361693"/>
    <w:rsid w:val="003616D6"/>
    <w:rsid w:val="0036232C"/>
    <w:rsid w:val="00362527"/>
    <w:rsid w:val="003635E3"/>
    <w:rsid w:val="00363660"/>
    <w:rsid w:val="0036380A"/>
    <w:rsid w:val="003645B2"/>
    <w:rsid w:val="003647A0"/>
    <w:rsid w:val="00364CBD"/>
    <w:rsid w:val="00365296"/>
    <w:rsid w:val="003661B5"/>
    <w:rsid w:val="00367425"/>
    <w:rsid w:val="003676DB"/>
    <w:rsid w:val="003677AE"/>
    <w:rsid w:val="003709E5"/>
    <w:rsid w:val="00370B62"/>
    <w:rsid w:val="00370D53"/>
    <w:rsid w:val="0037135B"/>
    <w:rsid w:val="00371369"/>
    <w:rsid w:val="00371602"/>
    <w:rsid w:val="003718D0"/>
    <w:rsid w:val="003719C2"/>
    <w:rsid w:val="00371B68"/>
    <w:rsid w:val="00371FDB"/>
    <w:rsid w:val="0037265A"/>
    <w:rsid w:val="00372C50"/>
    <w:rsid w:val="00372E97"/>
    <w:rsid w:val="00372FD1"/>
    <w:rsid w:val="00373147"/>
    <w:rsid w:val="003738C6"/>
    <w:rsid w:val="003742F9"/>
    <w:rsid w:val="00374FBD"/>
    <w:rsid w:val="003777CA"/>
    <w:rsid w:val="003777EA"/>
    <w:rsid w:val="0037784B"/>
    <w:rsid w:val="00380FEB"/>
    <w:rsid w:val="00381CB4"/>
    <w:rsid w:val="00381EE2"/>
    <w:rsid w:val="00382855"/>
    <w:rsid w:val="0038289A"/>
    <w:rsid w:val="003829C0"/>
    <w:rsid w:val="00384303"/>
    <w:rsid w:val="003843A4"/>
    <w:rsid w:val="003851F7"/>
    <w:rsid w:val="00385BAB"/>
    <w:rsid w:val="00385D81"/>
    <w:rsid w:val="00385F47"/>
    <w:rsid w:val="00386036"/>
    <w:rsid w:val="003860CD"/>
    <w:rsid w:val="003863B8"/>
    <w:rsid w:val="00386B54"/>
    <w:rsid w:val="0038708E"/>
    <w:rsid w:val="00387372"/>
    <w:rsid w:val="0038760B"/>
    <w:rsid w:val="00387CDE"/>
    <w:rsid w:val="003908EA"/>
    <w:rsid w:val="00390D8E"/>
    <w:rsid w:val="00390F93"/>
    <w:rsid w:val="00391256"/>
    <w:rsid w:val="003925C6"/>
    <w:rsid w:val="00392A6E"/>
    <w:rsid w:val="0039304B"/>
    <w:rsid w:val="003935C4"/>
    <w:rsid w:val="003940D2"/>
    <w:rsid w:val="00394449"/>
    <w:rsid w:val="00394FE6"/>
    <w:rsid w:val="00395276"/>
    <w:rsid w:val="00395530"/>
    <w:rsid w:val="00395D85"/>
    <w:rsid w:val="00396009"/>
    <w:rsid w:val="003960F1"/>
    <w:rsid w:val="003962AF"/>
    <w:rsid w:val="0039645A"/>
    <w:rsid w:val="00396BA4"/>
    <w:rsid w:val="00396CA5"/>
    <w:rsid w:val="003970C8"/>
    <w:rsid w:val="003972B3"/>
    <w:rsid w:val="00397683"/>
    <w:rsid w:val="003A049E"/>
    <w:rsid w:val="003A065D"/>
    <w:rsid w:val="003A07AC"/>
    <w:rsid w:val="003A084A"/>
    <w:rsid w:val="003A0C71"/>
    <w:rsid w:val="003A10B2"/>
    <w:rsid w:val="003A16C0"/>
    <w:rsid w:val="003A1839"/>
    <w:rsid w:val="003A1989"/>
    <w:rsid w:val="003A1A0A"/>
    <w:rsid w:val="003A1CCC"/>
    <w:rsid w:val="003A1DB0"/>
    <w:rsid w:val="003A2279"/>
    <w:rsid w:val="003A244C"/>
    <w:rsid w:val="003A2B12"/>
    <w:rsid w:val="003A30C6"/>
    <w:rsid w:val="003A3294"/>
    <w:rsid w:val="003A4130"/>
    <w:rsid w:val="003A425B"/>
    <w:rsid w:val="003A428C"/>
    <w:rsid w:val="003A430F"/>
    <w:rsid w:val="003A52E8"/>
    <w:rsid w:val="003A5342"/>
    <w:rsid w:val="003A55B4"/>
    <w:rsid w:val="003A5F23"/>
    <w:rsid w:val="003A7249"/>
    <w:rsid w:val="003A7577"/>
    <w:rsid w:val="003A7CFB"/>
    <w:rsid w:val="003A7E66"/>
    <w:rsid w:val="003B126C"/>
    <w:rsid w:val="003B1566"/>
    <w:rsid w:val="003B16A8"/>
    <w:rsid w:val="003B1B79"/>
    <w:rsid w:val="003B1B88"/>
    <w:rsid w:val="003B1D65"/>
    <w:rsid w:val="003B1F63"/>
    <w:rsid w:val="003B2106"/>
    <w:rsid w:val="003B28BD"/>
    <w:rsid w:val="003B2AFF"/>
    <w:rsid w:val="003B2F56"/>
    <w:rsid w:val="003B30D5"/>
    <w:rsid w:val="003B4B50"/>
    <w:rsid w:val="003B4B73"/>
    <w:rsid w:val="003B52FF"/>
    <w:rsid w:val="003B5752"/>
    <w:rsid w:val="003B5C1B"/>
    <w:rsid w:val="003B5D6D"/>
    <w:rsid w:val="003B5E5D"/>
    <w:rsid w:val="003B6481"/>
    <w:rsid w:val="003B64B3"/>
    <w:rsid w:val="003B6CB0"/>
    <w:rsid w:val="003B6FD9"/>
    <w:rsid w:val="003B775E"/>
    <w:rsid w:val="003C04C0"/>
    <w:rsid w:val="003C05DD"/>
    <w:rsid w:val="003C07BF"/>
    <w:rsid w:val="003C083C"/>
    <w:rsid w:val="003C11FB"/>
    <w:rsid w:val="003C1C52"/>
    <w:rsid w:val="003C2D32"/>
    <w:rsid w:val="003C3DB5"/>
    <w:rsid w:val="003C4483"/>
    <w:rsid w:val="003C45CE"/>
    <w:rsid w:val="003C45D7"/>
    <w:rsid w:val="003C4D87"/>
    <w:rsid w:val="003C4F17"/>
    <w:rsid w:val="003C54B3"/>
    <w:rsid w:val="003C61DD"/>
    <w:rsid w:val="003C6948"/>
    <w:rsid w:val="003C70DC"/>
    <w:rsid w:val="003C74F8"/>
    <w:rsid w:val="003C7F8C"/>
    <w:rsid w:val="003D0853"/>
    <w:rsid w:val="003D086B"/>
    <w:rsid w:val="003D13A3"/>
    <w:rsid w:val="003D1C6E"/>
    <w:rsid w:val="003D25B3"/>
    <w:rsid w:val="003D2766"/>
    <w:rsid w:val="003D2901"/>
    <w:rsid w:val="003D2AFB"/>
    <w:rsid w:val="003D2B97"/>
    <w:rsid w:val="003D2F11"/>
    <w:rsid w:val="003D33C4"/>
    <w:rsid w:val="003D3616"/>
    <w:rsid w:val="003D3AB7"/>
    <w:rsid w:val="003D4042"/>
    <w:rsid w:val="003D4542"/>
    <w:rsid w:val="003D4811"/>
    <w:rsid w:val="003D48C0"/>
    <w:rsid w:val="003D4933"/>
    <w:rsid w:val="003D5CEB"/>
    <w:rsid w:val="003D5D33"/>
    <w:rsid w:val="003D5FBD"/>
    <w:rsid w:val="003D5FD1"/>
    <w:rsid w:val="003D6029"/>
    <w:rsid w:val="003D620B"/>
    <w:rsid w:val="003D67D9"/>
    <w:rsid w:val="003D69B1"/>
    <w:rsid w:val="003D6AEF"/>
    <w:rsid w:val="003D709C"/>
    <w:rsid w:val="003D72B1"/>
    <w:rsid w:val="003D7EC4"/>
    <w:rsid w:val="003E0C70"/>
    <w:rsid w:val="003E0FF2"/>
    <w:rsid w:val="003E167D"/>
    <w:rsid w:val="003E16A2"/>
    <w:rsid w:val="003E175C"/>
    <w:rsid w:val="003E1813"/>
    <w:rsid w:val="003E1A99"/>
    <w:rsid w:val="003E21E5"/>
    <w:rsid w:val="003E2812"/>
    <w:rsid w:val="003E3349"/>
    <w:rsid w:val="003E3C98"/>
    <w:rsid w:val="003E4159"/>
    <w:rsid w:val="003E4168"/>
    <w:rsid w:val="003E454A"/>
    <w:rsid w:val="003E4BA3"/>
    <w:rsid w:val="003E5513"/>
    <w:rsid w:val="003E5597"/>
    <w:rsid w:val="003E5BDA"/>
    <w:rsid w:val="003E5F09"/>
    <w:rsid w:val="003E5F9B"/>
    <w:rsid w:val="003E610A"/>
    <w:rsid w:val="003E64A2"/>
    <w:rsid w:val="003E78A7"/>
    <w:rsid w:val="003E799C"/>
    <w:rsid w:val="003E79A6"/>
    <w:rsid w:val="003F0247"/>
    <w:rsid w:val="003F0404"/>
    <w:rsid w:val="003F0481"/>
    <w:rsid w:val="003F06A7"/>
    <w:rsid w:val="003F085D"/>
    <w:rsid w:val="003F0B29"/>
    <w:rsid w:val="003F11CC"/>
    <w:rsid w:val="003F196C"/>
    <w:rsid w:val="003F1E4F"/>
    <w:rsid w:val="003F2D92"/>
    <w:rsid w:val="003F3F86"/>
    <w:rsid w:val="003F4120"/>
    <w:rsid w:val="003F46C7"/>
    <w:rsid w:val="003F4F4E"/>
    <w:rsid w:val="003F50D7"/>
    <w:rsid w:val="003F5726"/>
    <w:rsid w:val="003F6CCC"/>
    <w:rsid w:val="003F6EC3"/>
    <w:rsid w:val="003F6ED3"/>
    <w:rsid w:val="003F70FB"/>
    <w:rsid w:val="003F7370"/>
    <w:rsid w:val="003F74A0"/>
    <w:rsid w:val="003F7D48"/>
    <w:rsid w:val="00400686"/>
    <w:rsid w:val="00400E9B"/>
    <w:rsid w:val="00401174"/>
    <w:rsid w:val="004015FD"/>
    <w:rsid w:val="0040227A"/>
    <w:rsid w:val="00402343"/>
    <w:rsid w:val="004031A4"/>
    <w:rsid w:val="004038B1"/>
    <w:rsid w:val="00403BB5"/>
    <w:rsid w:val="00404774"/>
    <w:rsid w:val="004055D1"/>
    <w:rsid w:val="004067FD"/>
    <w:rsid w:val="004069B1"/>
    <w:rsid w:val="004069E4"/>
    <w:rsid w:val="00407545"/>
    <w:rsid w:val="00407ED2"/>
    <w:rsid w:val="004108EB"/>
    <w:rsid w:val="00410C13"/>
    <w:rsid w:val="0041187F"/>
    <w:rsid w:val="00411CA5"/>
    <w:rsid w:val="00411D82"/>
    <w:rsid w:val="00412283"/>
    <w:rsid w:val="0041257A"/>
    <w:rsid w:val="004126E5"/>
    <w:rsid w:val="00412CCC"/>
    <w:rsid w:val="00412E50"/>
    <w:rsid w:val="00413410"/>
    <w:rsid w:val="004134B5"/>
    <w:rsid w:val="00413788"/>
    <w:rsid w:val="004137A0"/>
    <w:rsid w:val="0041388C"/>
    <w:rsid w:val="00413DAA"/>
    <w:rsid w:val="00413E3F"/>
    <w:rsid w:val="004149E5"/>
    <w:rsid w:val="00414B8D"/>
    <w:rsid w:val="00414C3E"/>
    <w:rsid w:val="00414E06"/>
    <w:rsid w:val="00414EEF"/>
    <w:rsid w:val="00415C34"/>
    <w:rsid w:val="0041622B"/>
    <w:rsid w:val="004163BE"/>
    <w:rsid w:val="004169B9"/>
    <w:rsid w:val="00416B3B"/>
    <w:rsid w:val="00416FC2"/>
    <w:rsid w:val="00416FDF"/>
    <w:rsid w:val="00417442"/>
    <w:rsid w:val="00417C90"/>
    <w:rsid w:val="00417E6D"/>
    <w:rsid w:val="00420772"/>
    <w:rsid w:val="004209EB"/>
    <w:rsid w:val="00420E4D"/>
    <w:rsid w:val="00420EF7"/>
    <w:rsid w:val="0042116D"/>
    <w:rsid w:val="0042275C"/>
    <w:rsid w:val="00422B08"/>
    <w:rsid w:val="00422B90"/>
    <w:rsid w:val="00423352"/>
    <w:rsid w:val="0042450C"/>
    <w:rsid w:val="004258A6"/>
    <w:rsid w:val="00425BF5"/>
    <w:rsid w:val="00425FB0"/>
    <w:rsid w:val="0042623F"/>
    <w:rsid w:val="0042652A"/>
    <w:rsid w:val="00426D3D"/>
    <w:rsid w:val="00427E35"/>
    <w:rsid w:val="004301EB"/>
    <w:rsid w:val="00430639"/>
    <w:rsid w:val="00430865"/>
    <w:rsid w:val="00430DB0"/>
    <w:rsid w:val="00430E42"/>
    <w:rsid w:val="004317D0"/>
    <w:rsid w:val="00431B34"/>
    <w:rsid w:val="00431E9D"/>
    <w:rsid w:val="00432943"/>
    <w:rsid w:val="00432C4B"/>
    <w:rsid w:val="004330B4"/>
    <w:rsid w:val="00433155"/>
    <w:rsid w:val="0043320E"/>
    <w:rsid w:val="0043386A"/>
    <w:rsid w:val="00433877"/>
    <w:rsid w:val="004339A5"/>
    <w:rsid w:val="004339ED"/>
    <w:rsid w:val="00433F9E"/>
    <w:rsid w:val="00434296"/>
    <w:rsid w:val="00434350"/>
    <w:rsid w:val="004343ED"/>
    <w:rsid w:val="0043467A"/>
    <w:rsid w:val="00434E18"/>
    <w:rsid w:val="00435131"/>
    <w:rsid w:val="00435AD4"/>
    <w:rsid w:val="00435EC1"/>
    <w:rsid w:val="00436440"/>
    <w:rsid w:val="00436866"/>
    <w:rsid w:val="00436CD8"/>
    <w:rsid w:val="00436F7D"/>
    <w:rsid w:val="004370A5"/>
    <w:rsid w:val="0043717E"/>
    <w:rsid w:val="004374F4"/>
    <w:rsid w:val="00437743"/>
    <w:rsid w:val="004406B6"/>
    <w:rsid w:val="004408EE"/>
    <w:rsid w:val="00440CE6"/>
    <w:rsid w:val="00441120"/>
    <w:rsid w:val="0044126B"/>
    <w:rsid w:val="00441ACB"/>
    <w:rsid w:val="00442F30"/>
    <w:rsid w:val="0044323F"/>
    <w:rsid w:val="004437D7"/>
    <w:rsid w:val="00443910"/>
    <w:rsid w:val="00443C85"/>
    <w:rsid w:val="00444152"/>
    <w:rsid w:val="004441C7"/>
    <w:rsid w:val="0044431D"/>
    <w:rsid w:val="00444364"/>
    <w:rsid w:val="004443CE"/>
    <w:rsid w:val="004445F7"/>
    <w:rsid w:val="004462F9"/>
    <w:rsid w:val="004463DB"/>
    <w:rsid w:val="00446670"/>
    <w:rsid w:val="004468C7"/>
    <w:rsid w:val="00446E47"/>
    <w:rsid w:val="00447191"/>
    <w:rsid w:val="004471A5"/>
    <w:rsid w:val="00450CB6"/>
    <w:rsid w:val="004517BC"/>
    <w:rsid w:val="00451A93"/>
    <w:rsid w:val="00451B62"/>
    <w:rsid w:val="00452334"/>
    <w:rsid w:val="004526C7"/>
    <w:rsid w:val="00452B35"/>
    <w:rsid w:val="00453092"/>
    <w:rsid w:val="00453472"/>
    <w:rsid w:val="004541A0"/>
    <w:rsid w:val="00454683"/>
    <w:rsid w:val="00454EDB"/>
    <w:rsid w:val="004550FD"/>
    <w:rsid w:val="00455160"/>
    <w:rsid w:val="0045569B"/>
    <w:rsid w:val="00457444"/>
    <w:rsid w:val="0045765D"/>
    <w:rsid w:val="00457CFD"/>
    <w:rsid w:val="004607BC"/>
    <w:rsid w:val="0046098E"/>
    <w:rsid w:val="00460D23"/>
    <w:rsid w:val="004610C4"/>
    <w:rsid w:val="00461ECC"/>
    <w:rsid w:val="0046251E"/>
    <w:rsid w:val="004626F0"/>
    <w:rsid w:val="00462F72"/>
    <w:rsid w:val="004637BB"/>
    <w:rsid w:val="00463E67"/>
    <w:rsid w:val="00464098"/>
    <w:rsid w:val="004640CF"/>
    <w:rsid w:val="00464B56"/>
    <w:rsid w:val="00464D52"/>
    <w:rsid w:val="004651FB"/>
    <w:rsid w:val="004659ED"/>
    <w:rsid w:val="00465E24"/>
    <w:rsid w:val="004669FE"/>
    <w:rsid w:val="00467077"/>
    <w:rsid w:val="0046710F"/>
    <w:rsid w:val="0046732E"/>
    <w:rsid w:val="0046756F"/>
    <w:rsid w:val="0046781F"/>
    <w:rsid w:val="00467824"/>
    <w:rsid w:val="00467983"/>
    <w:rsid w:val="00467CD8"/>
    <w:rsid w:val="004700B7"/>
    <w:rsid w:val="00470AE0"/>
    <w:rsid w:val="00470BB9"/>
    <w:rsid w:val="00470D62"/>
    <w:rsid w:val="0047103C"/>
    <w:rsid w:val="004710DC"/>
    <w:rsid w:val="00471724"/>
    <w:rsid w:val="00471B3B"/>
    <w:rsid w:val="00471B3D"/>
    <w:rsid w:val="004721B2"/>
    <w:rsid w:val="00472284"/>
    <w:rsid w:val="00472CC7"/>
    <w:rsid w:val="00473C9E"/>
    <w:rsid w:val="00474EBA"/>
    <w:rsid w:val="00475020"/>
    <w:rsid w:val="00475614"/>
    <w:rsid w:val="00475900"/>
    <w:rsid w:val="00475DD2"/>
    <w:rsid w:val="0047605B"/>
    <w:rsid w:val="004764D6"/>
    <w:rsid w:val="004765FD"/>
    <w:rsid w:val="0047685A"/>
    <w:rsid w:val="00476BE6"/>
    <w:rsid w:val="00476C39"/>
    <w:rsid w:val="00476CCD"/>
    <w:rsid w:val="004771E1"/>
    <w:rsid w:val="004775EC"/>
    <w:rsid w:val="00480058"/>
    <w:rsid w:val="004809A5"/>
    <w:rsid w:val="00480E02"/>
    <w:rsid w:val="00481087"/>
    <w:rsid w:val="004810C9"/>
    <w:rsid w:val="00482D2E"/>
    <w:rsid w:val="00482DA6"/>
    <w:rsid w:val="00482FF7"/>
    <w:rsid w:val="00483787"/>
    <w:rsid w:val="00483A89"/>
    <w:rsid w:val="00483C6D"/>
    <w:rsid w:val="00483CBD"/>
    <w:rsid w:val="004841A6"/>
    <w:rsid w:val="004843CB"/>
    <w:rsid w:val="00484B74"/>
    <w:rsid w:val="0048533A"/>
    <w:rsid w:val="00485C3C"/>
    <w:rsid w:val="00485EEC"/>
    <w:rsid w:val="00486060"/>
    <w:rsid w:val="004870CB"/>
    <w:rsid w:val="00487458"/>
    <w:rsid w:val="004874A0"/>
    <w:rsid w:val="00487B1A"/>
    <w:rsid w:val="00487C8E"/>
    <w:rsid w:val="00487DE1"/>
    <w:rsid w:val="00487FE2"/>
    <w:rsid w:val="0049045A"/>
    <w:rsid w:val="00490D94"/>
    <w:rsid w:val="00491916"/>
    <w:rsid w:val="00491AAE"/>
    <w:rsid w:val="00491ED0"/>
    <w:rsid w:val="0049297F"/>
    <w:rsid w:val="00492CBE"/>
    <w:rsid w:val="00493096"/>
    <w:rsid w:val="004935F0"/>
    <w:rsid w:val="00493B21"/>
    <w:rsid w:val="00493CA0"/>
    <w:rsid w:val="00493F01"/>
    <w:rsid w:val="004945B8"/>
    <w:rsid w:val="00494AD3"/>
    <w:rsid w:val="00494C48"/>
    <w:rsid w:val="00494DD5"/>
    <w:rsid w:val="0049556D"/>
    <w:rsid w:val="0049592B"/>
    <w:rsid w:val="0049608E"/>
    <w:rsid w:val="004969C6"/>
    <w:rsid w:val="00496B61"/>
    <w:rsid w:val="004971A7"/>
    <w:rsid w:val="00497205"/>
    <w:rsid w:val="00497901"/>
    <w:rsid w:val="004A01DF"/>
    <w:rsid w:val="004A07AF"/>
    <w:rsid w:val="004A0989"/>
    <w:rsid w:val="004A1193"/>
    <w:rsid w:val="004A1C01"/>
    <w:rsid w:val="004A2082"/>
    <w:rsid w:val="004A2154"/>
    <w:rsid w:val="004A29E3"/>
    <w:rsid w:val="004A3329"/>
    <w:rsid w:val="004A4FC5"/>
    <w:rsid w:val="004A5451"/>
    <w:rsid w:val="004A5748"/>
    <w:rsid w:val="004A5BC1"/>
    <w:rsid w:val="004A5F9C"/>
    <w:rsid w:val="004A608F"/>
    <w:rsid w:val="004A667E"/>
    <w:rsid w:val="004A753A"/>
    <w:rsid w:val="004B0CFD"/>
    <w:rsid w:val="004B1261"/>
    <w:rsid w:val="004B1395"/>
    <w:rsid w:val="004B1654"/>
    <w:rsid w:val="004B1CEB"/>
    <w:rsid w:val="004B1D93"/>
    <w:rsid w:val="004B2116"/>
    <w:rsid w:val="004B21E8"/>
    <w:rsid w:val="004B2CE7"/>
    <w:rsid w:val="004B3201"/>
    <w:rsid w:val="004B3748"/>
    <w:rsid w:val="004B3A8A"/>
    <w:rsid w:val="004B41A6"/>
    <w:rsid w:val="004B46EE"/>
    <w:rsid w:val="004B4A61"/>
    <w:rsid w:val="004B5789"/>
    <w:rsid w:val="004B58D4"/>
    <w:rsid w:val="004B5AA6"/>
    <w:rsid w:val="004B5F36"/>
    <w:rsid w:val="004B6F8E"/>
    <w:rsid w:val="004B789A"/>
    <w:rsid w:val="004B7BE5"/>
    <w:rsid w:val="004C06D1"/>
    <w:rsid w:val="004C1C33"/>
    <w:rsid w:val="004C2362"/>
    <w:rsid w:val="004C2607"/>
    <w:rsid w:val="004C2C08"/>
    <w:rsid w:val="004C2DC5"/>
    <w:rsid w:val="004C374B"/>
    <w:rsid w:val="004C3A46"/>
    <w:rsid w:val="004C4027"/>
    <w:rsid w:val="004C44A8"/>
    <w:rsid w:val="004C4FAA"/>
    <w:rsid w:val="004C50C5"/>
    <w:rsid w:val="004C52F2"/>
    <w:rsid w:val="004C546B"/>
    <w:rsid w:val="004C6462"/>
    <w:rsid w:val="004C75EF"/>
    <w:rsid w:val="004C7711"/>
    <w:rsid w:val="004C7745"/>
    <w:rsid w:val="004C77C3"/>
    <w:rsid w:val="004C7C44"/>
    <w:rsid w:val="004D08C7"/>
    <w:rsid w:val="004D0CB2"/>
    <w:rsid w:val="004D137B"/>
    <w:rsid w:val="004D22CE"/>
    <w:rsid w:val="004D23BD"/>
    <w:rsid w:val="004D284C"/>
    <w:rsid w:val="004D2984"/>
    <w:rsid w:val="004D2988"/>
    <w:rsid w:val="004D298D"/>
    <w:rsid w:val="004D2F3E"/>
    <w:rsid w:val="004D39E8"/>
    <w:rsid w:val="004D3B7B"/>
    <w:rsid w:val="004D4015"/>
    <w:rsid w:val="004D4056"/>
    <w:rsid w:val="004D4252"/>
    <w:rsid w:val="004D454C"/>
    <w:rsid w:val="004D47AF"/>
    <w:rsid w:val="004D4A9B"/>
    <w:rsid w:val="004D4AAB"/>
    <w:rsid w:val="004D4FF4"/>
    <w:rsid w:val="004D6F26"/>
    <w:rsid w:val="004D753F"/>
    <w:rsid w:val="004D7763"/>
    <w:rsid w:val="004D7902"/>
    <w:rsid w:val="004D7972"/>
    <w:rsid w:val="004E06A7"/>
    <w:rsid w:val="004E0A12"/>
    <w:rsid w:val="004E11B0"/>
    <w:rsid w:val="004E1237"/>
    <w:rsid w:val="004E141C"/>
    <w:rsid w:val="004E18AB"/>
    <w:rsid w:val="004E1CE9"/>
    <w:rsid w:val="004E1CF4"/>
    <w:rsid w:val="004E2437"/>
    <w:rsid w:val="004E287D"/>
    <w:rsid w:val="004E4602"/>
    <w:rsid w:val="004E47BD"/>
    <w:rsid w:val="004E5010"/>
    <w:rsid w:val="004E54D5"/>
    <w:rsid w:val="004E5C21"/>
    <w:rsid w:val="004E5E39"/>
    <w:rsid w:val="004E766C"/>
    <w:rsid w:val="004E7B48"/>
    <w:rsid w:val="004E7DD1"/>
    <w:rsid w:val="004F053F"/>
    <w:rsid w:val="004F0977"/>
    <w:rsid w:val="004F0E31"/>
    <w:rsid w:val="004F10AB"/>
    <w:rsid w:val="004F15FE"/>
    <w:rsid w:val="004F1995"/>
    <w:rsid w:val="004F1DC8"/>
    <w:rsid w:val="004F2980"/>
    <w:rsid w:val="004F315B"/>
    <w:rsid w:val="004F4528"/>
    <w:rsid w:val="004F4824"/>
    <w:rsid w:val="004F6027"/>
    <w:rsid w:val="004F6812"/>
    <w:rsid w:val="004F6880"/>
    <w:rsid w:val="004F7B94"/>
    <w:rsid w:val="004F7CFA"/>
    <w:rsid w:val="005004D5"/>
    <w:rsid w:val="005007B5"/>
    <w:rsid w:val="005007BC"/>
    <w:rsid w:val="005009B0"/>
    <w:rsid w:val="005010AB"/>
    <w:rsid w:val="00501293"/>
    <w:rsid w:val="0050268E"/>
    <w:rsid w:val="00502E2E"/>
    <w:rsid w:val="00503ED1"/>
    <w:rsid w:val="00503FB7"/>
    <w:rsid w:val="0050466C"/>
    <w:rsid w:val="005049F6"/>
    <w:rsid w:val="00504CC0"/>
    <w:rsid w:val="00504DF3"/>
    <w:rsid w:val="00505284"/>
    <w:rsid w:val="0050543B"/>
    <w:rsid w:val="00505B77"/>
    <w:rsid w:val="00505E79"/>
    <w:rsid w:val="00506C32"/>
    <w:rsid w:val="0050704E"/>
    <w:rsid w:val="00507484"/>
    <w:rsid w:val="00507C0B"/>
    <w:rsid w:val="00507F14"/>
    <w:rsid w:val="00510035"/>
    <w:rsid w:val="00510396"/>
    <w:rsid w:val="00511269"/>
    <w:rsid w:val="005118F9"/>
    <w:rsid w:val="00511990"/>
    <w:rsid w:val="00511A41"/>
    <w:rsid w:val="0051212C"/>
    <w:rsid w:val="005122E8"/>
    <w:rsid w:val="0051232B"/>
    <w:rsid w:val="00512340"/>
    <w:rsid w:val="005124B5"/>
    <w:rsid w:val="00512B84"/>
    <w:rsid w:val="00513EF6"/>
    <w:rsid w:val="00513FE9"/>
    <w:rsid w:val="00514AB1"/>
    <w:rsid w:val="00516975"/>
    <w:rsid w:val="0051702E"/>
    <w:rsid w:val="00517207"/>
    <w:rsid w:val="0051723F"/>
    <w:rsid w:val="005172CF"/>
    <w:rsid w:val="00517FE8"/>
    <w:rsid w:val="005203D2"/>
    <w:rsid w:val="00520547"/>
    <w:rsid w:val="00520FF7"/>
    <w:rsid w:val="00521170"/>
    <w:rsid w:val="00521316"/>
    <w:rsid w:val="005221DF"/>
    <w:rsid w:val="005234C2"/>
    <w:rsid w:val="0052394E"/>
    <w:rsid w:val="00523C97"/>
    <w:rsid w:val="00524F47"/>
    <w:rsid w:val="005253A9"/>
    <w:rsid w:val="005255B0"/>
    <w:rsid w:val="0052594D"/>
    <w:rsid w:val="00525BDF"/>
    <w:rsid w:val="0052618D"/>
    <w:rsid w:val="00526D48"/>
    <w:rsid w:val="00526D9E"/>
    <w:rsid w:val="00527694"/>
    <w:rsid w:val="00527D4F"/>
    <w:rsid w:val="00531039"/>
    <w:rsid w:val="0053208D"/>
    <w:rsid w:val="005322B0"/>
    <w:rsid w:val="00532B26"/>
    <w:rsid w:val="00532E4F"/>
    <w:rsid w:val="00533E2A"/>
    <w:rsid w:val="005340C4"/>
    <w:rsid w:val="005341E8"/>
    <w:rsid w:val="00534441"/>
    <w:rsid w:val="00534497"/>
    <w:rsid w:val="005347BB"/>
    <w:rsid w:val="00534CEF"/>
    <w:rsid w:val="00535342"/>
    <w:rsid w:val="0053561E"/>
    <w:rsid w:val="005356AA"/>
    <w:rsid w:val="00535916"/>
    <w:rsid w:val="005367B0"/>
    <w:rsid w:val="00536DA2"/>
    <w:rsid w:val="0053700E"/>
    <w:rsid w:val="00537553"/>
    <w:rsid w:val="005375C7"/>
    <w:rsid w:val="00537C52"/>
    <w:rsid w:val="00537D62"/>
    <w:rsid w:val="0054069E"/>
    <w:rsid w:val="00540D40"/>
    <w:rsid w:val="00541381"/>
    <w:rsid w:val="00541928"/>
    <w:rsid w:val="00542A00"/>
    <w:rsid w:val="00543055"/>
    <w:rsid w:val="005433D7"/>
    <w:rsid w:val="00543424"/>
    <w:rsid w:val="00543654"/>
    <w:rsid w:val="00543787"/>
    <w:rsid w:val="00543EE7"/>
    <w:rsid w:val="005441F7"/>
    <w:rsid w:val="00544558"/>
    <w:rsid w:val="00544606"/>
    <w:rsid w:val="00544628"/>
    <w:rsid w:val="00544728"/>
    <w:rsid w:val="005447A6"/>
    <w:rsid w:val="00544A41"/>
    <w:rsid w:val="00544F9F"/>
    <w:rsid w:val="005455C3"/>
    <w:rsid w:val="00545A4F"/>
    <w:rsid w:val="00546196"/>
    <w:rsid w:val="00546349"/>
    <w:rsid w:val="00546418"/>
    <w:rsid w:val="00546FF2"/>
    <w:rsid w:val="005509AE"/>
    <w:rsid w:val="005513C6"/>
    <w:rsid w:val="005514EC"/>
    <w:rsid w:val="00551895"/>
    <w:rsid w:val="00551F95"/>
    <w:rsid w:val="005533C6"/>
    <w:rsid w:val="005537FD"/>
    <w:rsid w:val="00554739"/>
    <w:rsid w:val="00555A1A"/>
    <w:rsid w:val="00555E2A"/>
    <w:rsid w:val="005561B5"/>
    <w:rsid w:val="005565A2"/>
    <w:rsid w:val="00556BB0"/>
    <w:rsid w:val="00556E2C"/>
    <w:rsid w:val="00557613"/>
    <w:rsid w:val="00557C2B"/>
    <w:rsid w:val="00557D8E"/>
    <w:rsid w:val="0056036A"/>
    <w:rsid w:val="00560656"/>
    <w:rsid w:val="00561D5C"/>
    <w:rsid w:val="00562417"/>
    <w:rsid w:val="005628A3"/>
    <w:rsid w:val="005629BC"/>
    <w:rsid w:val="005630B8"/>
    <w:rsid w:val="0056338D"/>
    <w:rsid w:val="00563747"/>
    <w:rsid w:val="00563E77"/>
    <w:rsid w:val="00564057"/>
    <w:rsid w:val="005645D5"/>
    <w:rsid w:val="00564A56"/>
    <w:rsid w:val="00564A74"/>
    <w:rsid w:val="00564D5F"/>
    <w:rsid w:val="00565ADB"/>
    <w:rsid w:val="00565DD0"/>
    <w:rsid w:val="00566DBB"/>
    <w:rsid w:val="00567B79"/>
    <w:rsid w:val="00567E70"/>
    <w:rsid w:val="00571545"/>
    <w:rsid w:val="00571C62"/>
    <w:rsid w:val="0057299B"/>
    <w:rsid w:val="00572EFD"/>
    <w:rsid w:val="00572F67"/>
    <w:rsid w:val="00573275"/>
    <w:rsid w:val="00573D64"/>
    <w:rsid w:val="00574049"/>
    <w:rsid w:val="005744D8"/>
    <w:rsid w:val="005745A3"/>
    <w:rsid w:val="00574AF5"/>
    <w:rsid w:val="0057562F"/>
    <w:rsid w:val="00575A7B"/>
    <w:rsid w:val="00575C1B"/>
    <w:rsid w:val="00575E94"/>
    <w:rsid w:val="00576381"/>
    <w:rsid w:val="00576439"/>
    <w:rsid w:val="0057678B"/>
    <w:rsid w:val="005769EA"/>
    <w:rsid w:val="00577379"/>
    <w:rsid w:val="00577934"/>
    <w:rsid w:val="00577E45"/>
    <w:rsid w:val="00580055"/>
    <w:rsid w:val="005801A7"/>
    <w:rsid w:val="005810C9"/>
    <w:rsid w:val="005815FE"/>
    <w:rsid w:val="00581685"/>
    <w:rsid w:val="0058169D"/>
    <w:rsid w:val="005816CA"/>
    <w:rsid w:val="00581A4E"/>
    <w:rsid w:val="005824B2"/>
    <w:rsid w:val="00582843"/>
    <w:rsid w:val="00582E8B"/>
    <w:rsid w:val="00583255"/>
    <w:rsid w:val="0058421F"/>
    <w:rsid w:val="00584932"/>
    <w:rsid w:val="005849C8"/>
    <w:rsid w:val="00585017"/>
    <w:rsid w:val="0058551F"/>
    <w:rsid w:val="005859AC"/>
    <w:rsid w:val="00585E3C"/>
    <w:rsid w:val="00585E60"/>
    <w:rsid w:val="00586758"/>
    <w:rsid w:val="005867B2"/>
    <w:rsid w:val="00586A09"/>
    <w:rsid w:val="00586CFC"/>
    <w:rsid w:val="00590043"/>
    <w:rsid w:val="0059004F"/>
    <w:rsid w:val="00590234"/>
    <w:rsid w:val="00590662"/>
    <w:rsid w:val="0059066D"/>
    <w:rsid w:val="005906EC"/>
    <w:rsid w:val="005907F6"/>
    <w:rsid w:val="00590E2B"/>
    <w:rsid w:val="00591324"/>
    <w:rsid w:val="005918F6"/>
    <w:rsid w:val="0059192B"/>
    <w:rsid w:val="0059199E"/>
    <w:rsid w:val="00591E12"/>
    <w:rsid w:val="00591E23"/>
    <w:rsid w:val="00591F2D"/>
    <w:rsid w:val="00592D35"/>
    <w:rsid w:val="0059373B"/>
    <w:rsid w:val="005937C4"/>
    <w:rsid w:val="005946C6"/>
    <w:rsid w:val="00595545"/>
    <w:rsid w:val="00595CBD"/>
    <w:rsid w:val="00595CD6"/>
    <w:rsid w:val="00595D6C"/>
    <w:rsid w:val="00595FAB"/>
    <w:rsid w:val="005960B0"/>
    <w:rsid w:val="005962E1"/>
    <w:rsid w:val="005976AD"/>
    <w:rsid w:val="00597B7C"/>
    <w:rsid w:val="005A0100"/>
    <w:rsid w:val="005A06C8"/>
    <w:rsid w:val="005A0D53"/>
    <w:rsid w:val="005A1158"/>
    <w:rsid w:val="005A11E9"/>
    <w:rsid w:val="005A130F"/>
    <w:rsid w:val="005A1543"/>
    <w:rsid w:val="005A156E"/>
    <w:rsid w:val="005A2000"/>
    <w:rsid w:val="005A2067"/>
    <w:rsid w:val="005A299A"/>
    <w:rsid w:val="005A30D0"/>
    <w:rsid w:val="005A3267"/>
    <w:rsid w:val="005A3911"/>
    <w:rsid w:val="005A401C"/>
    <w:rsid w:val="005A4302"/>
    <w:rsid w:val="005A527C"/>
    <w:rsid w:val="005A5E7C"/>
    <w:rsid w:val="005A6355"/>
    <w:rsid w:val="005A6578"/>
    <w:rsid w:val="005A7C0D"/>
    <w:rsid w:val="005B075D"/>
    <w:rsid w:val="005B1230"/>
    <w:rsid w:val="005B1BA0"/>
    <w:rsid w:val="005B1D9A"/>
    <w:rsid w:val="005B2AEB"/>
    <w:rsid w:val="005B3022"/>
    <w:rsid w:val="005B34A1"/>
    <w:rsid w:val="005B3DFA"/>
    <w:rsid w:val="005B4706"/>
    <w:rsid w:val="005B4ACA"/>
    <w:rsid w:val="005B635E"/>
    <w:rsid w:val="005B64D3"/>
    <w:rsid w:val="005B6678"/>
    <w:rsid w:val="005B673B"/>
    <w:rsid w:val="005B6BFA"/>
    <w:rsid w:val="005B6DBB"/>
    <w:rsid w:val="005B7264"/>
    <w:rsid w:val="005B74BD"/>
    <w:rsid w:val="005B74F2"/>
    <w:rsid w:val="005B7D6A"/>
    <w:rsid w:val="005C0222"/>
    <w:rsid w:val="005C07F9"/>
    <w:rsid w:val="005C0E3A"/>
    <w:rsid w:val="005C16B2"/>
    <w:rsid w:val="005C1F88"/>
    <w:rsid w:val="005C20C8"/>
    <w:rsid w:val="005C2187"/>
    <w:rsid w:val="005C272D"/>
    <w:rsid w:val="005C27C3"/>
    <w:rsid w:val="005C2EC2"/>
    <w:rsid w:val="005C2F5A"/>
    <w:rsid w:val="005C36B1"/>
    <w:rsid w:val="005C3A4E"/>
    <w:rsid w:val="005C3B1A"/>
    <w:rsid w:val="005C3C20"/>
    <w:rsid w:val="005C4340"/>
    <w:rsid w:val="005C46C5"/>
    <w:rsid w:val="005C4978"/>
    <w:rsid w:val="005C4DDC"/>
    <w:rsid w:val="005C4DE4"/>
    <w:rsid w:val="005C5550"/>
    <w:rsid w:val="005C555E"/>
    <w:rsid w:val="005C5AB0"/>
    <w:rsid w:val="005C5D94"/>
    <w:rsid w:val="005C5E51"/>
    <w:rsid w:val="005C61E2"/>
    <w:rsid w:val="005C6C61"/>
    <w:rsid w:val="005C6F86"/>
    <w:rsid w:val="005C7B98"/>
    <w:rsid w:val="005C7CBB"/>
    <w:rsid w:val="005D02CE"/>
    <w:rsid w:val="005D02D8"/>
    <w:rsid w:val="005D042C"/>
    <w:rsid w:val="005D09B0"/>
    <w:rsid w:val="005D0E4A"/>
    <w:rsid w:val="005D0FAA"/>
    <w:rsid w:val="005D17B3"/>
    <w:rsid w:val="005D2C07"/>
    <w:rsid w:val="005D2EF0"/>
    <w:rsid w:val="005D31E9"/>
    <w:rsid w:val="005D3571"/>
    <w:rsid w:val="005D50DC"/>
    <w:rsid w:val="005D5458"/>
    <w:rsid w:val="005D5923"/>
    <w:rsid w:val="005D5B9C"/>
    <w:rsid w:val="005D5F9D"/>
    <w:rsid w:val="005D6612"/>
    <w:rsid w:val="005D66B1"/>
    <w:rsid w:val="005D66F3"/>
    <w:rsid w:val="005D6825"/>
    <w:rsid w:val="005D737C"/>
    <w:rsid w:val="005D7465"/>
    <w:rsid w:val="005D7C35"/>
    <w:rsid w:val="005D7CC1"/>
    <w:rsid w:val="005E0223"/>
    <w:rsid w:val="005E06DE"/>
    <w:rsid w:val="005E0B56"/>
    <w:rsid w:val="005E1437"/>
    <w:rsid w:val="005E1725"/>
    <w:rsid w:val="005E21DF"/>
    <w:rsid w:val="005E255B"/>
    <w:rsid w:val="005E304E"/>
    <w:rsid w:val="005E31CA"/>
    <w:rsid w:val="005E32EE"/>
    <w:rsid w:val="005E3F95"/>
    <w:rsid w:val="005E58AA"/>
    <w:rsid w:val="005E5A90"/>
    <w:rsid w:val="005E6050"/>
    <w:rsid w:val="005E68C9"/>
    <w:rsid w:val="005E6956"/>
    <w:rsid w:val="005E6DE2"/>
    <w:rsid w:val="005E7938"/>
    <w:rsid w:val="005E7AC3"/>
    <w:rsid w:val="005E7BE4"/>
    <w:rsid w:val="005F09A4"/>
    <w:rsid w:val="005F10D9"/>
    <w:rsid w:val="005F1391"/>
    <w:rsid w:val="005F160F"/>
    <w:rsid w:val="005F1737"/>
    <w:rsid w:val="005F1F2C"/>
    <w:rsid w:val="005F22E5"/>
    <w:rsid w:val="005F2E6D"/>
    <w:rsid w:val="005F2FB1"/>
    <w:rsid w:val="005F3294"/>
    <w:rsid w:val="005F36CC"/>
    <w:rsid w:val="005F39F9"/>
    <w:rsid w:val="005F4FE2"/>
    <w:rsid w:val="005F5935"/>
    <w:rsid w:val="005F5A5D"/>
    <w:rsid w:val="005F5B56"/>
    <w:rsid w:val="005F6054"/>
    <w:rsid w:val="005F6199"/>
    <w:rsid w:val="005F6221"/>
    <w:rsid w:val="005F67C9"/>
    <w:rsid w:val="005F67DB"/>
    <w:rsid w:val="005F6DE0"/>
    <w:rsid w:val="005F72E4"/>
    <w:rsid w:val="005F7F1E"/>
    <w:rsid w:val="00600381"/>
    <w:rsid w:val="00600388"/>
    <w:rsid w:val="00600C56"/>
    <w:rsid w:val="00600DC0"/>
    <w:rsid w:val="00601797"/>
    <w:rsid w:val="0060189E"/>
    <w:rsid w:val="0060241F"/>
    <w:rsid w:val="00603293"/>
    <w:rsid w:val="00603431"/>
    <w:rsid w:val="006037D1"/>
    <w:rsid w:val="006040EF"/>
    <w:rsid w:val="0060480F"/>
    <w:rsid w:val="00604DFF"/>
    <w:rsid w:val="0060509A"/>
    <w:rsid w:val="00605682"/>
    <w:rsid w:val="00605A15"/>
    <w:rsid w:val="00605DA9"/>
    <w:rsid w:val="0060647F"/>
    <w:rsid w:val="00610174"/>
    <w:rsid w:val="006108B9"/>
    <w:rsid w:val="0061139C"/>
    <w:rsid w:val="00611460"/>
    <w:rsid w:val="00611CD4"/>
    <w:rsid w:val="00611FF1"/>
    <w:rsid w:val="00614307"/>
    <w:rsid w:val="00614365"/>
    <w:rsid w:val="006145FB"/>
    <w:rsid w:val="00614746"/>
    <w:rsid w:val="00614852"/>
    <w:rsid w:val="00614C5E"/>
    <w:rsid w:val="00614CA1"/>
    <w:rsid w:val="00615154"/>
    <w:rsid w:val="006156C4"/>
    <w:rsid w:val="006156E8"/>
    <w:rsid w:val="00615D06"/>
    <w:rsid w:val="00616B03"/>
    <w:rsid w:val="0061732D"/>
    <w:rsid w:val="006175DF"/>
    <w:rsid w:val="00620273"/>
    <w:rsid w:val="0062085A"/>
    <w:rsid w:val="00620F4B"/>
    <w:rsid w:val="00620F4E"/>
    <w:rsid w:val="0062143A"/>
    <w:rsid w:val="006216E2"/>
    <w:rsid w:val="00621F44"/>
    <w:rsid w:val="006220CF"/>
    <w:rsid w:val="00622D75"/>
    <w:rsid w:val="006238E7"/>
    <w:rsid w:val="006243AF"/>
    <w:rsid w:val="00624591"/>
    <w:rsid w:val="0062468C"/>
    <w:rsid w:val="0062542D"/>
    <w:rsid w:val="00625709"/>
    <w:rsid w:val="00625714"/>
    <w:rsid w:val="00625A7F"/>
    <w:rsid w:val="00625C37"/>
    <w:rsid w:val="00626184"/>
    <w:rsid w:val="00626D87"/>
    <w:rsid w:val="006274FC"/>
    <w:rsid w:val="00627B03"/>
    <w:rsid w:val="006301F3"/>
    <w:rsid w:val="006305F8"/>
    <w:rsid w:val="0063153D"/>
    <w:rsid w:val="006319DC"/>
    <w:rsid w:val="00632504"/>
    <w:rsid w:val="00632B82"/>
    <w:rsid w:val="00633213"/>
    <w:rsid w:val="006334E6"/>
    <w:rsid w:val="00633814"/>
    <w:rsid w:val="0063419B"/>
    <w:rsid w:val="00634560"/>
    <w:rsid w:val="006346D3"/>
    <w:rsid w:val="006355B8"/>
    <w:rsid w:val="00635735"/>
    <w:rsid w:val="00635C06"/>
    <w:rsid w:val="00636007"/>
    <w:rsid w:val="00636256"/>
    <w:rsid w:val="00636A40"/>
    <w:rsid w:val="006371B5"/>
    <w:rsid w:val="006372AF"/>
    <w:rsid w:val="006373D0"/>
    <w:rsid w:val="006404C0"/>
    <w:rsid w:val="006404EE"/>
    <w:rsid w:val="00640614"/>
    <w:rsid w:val="006407D1"/>
    <w:rsid w:val="00640824"/>
    <w:rsid w:val="006409FA"/>
    <w:rsid w:val="00640A17"/>
    <w:rsid w:val="00641256"/>
    <w:rsid w:val="00641862"/>
    <w:rsid w:val="00641D26"/>
    <w:rsid w:val="00641DDE"/>
    <w:rsid w:val="006422A4"/>
    <w:rsid w:val="0064234F"/>
    <w:rsid w:val="0064271C"/>
    <w:rsid w:val="00642BAB"/>
    <w:rsid w:val="00642BFA"/>
    <w:rsid w:val="00642D44"/>
    <w:rsid w:val="00643001"/>
    <w:rsid w:val="0064466E"/>
    <w:rsid w:val="00644737"/>
    <w:rsid w:val="00644814"/>
    <w:rsid w:val="0064527C"/>
    <w:rsid w:val="0064530E"/>
    <w:rsid w:val="0064535D"/>
    <w:rsid w:val="0064573E"/>
    <w:rsid w:val="0064642E"/>
    <w:rsid w:val="00646EC0"/>
    <w:rsid w:val="00646EE5"/>
    <w:rsid w:val="00647601"/>
    <w:rsid w:val="00647C31"/>
    <w:rsid w:val="00647D2C"/>
    <w:rsid w:val="00650525"/>
    <w:rsid w:val="00650C23"/>
    <w:rsid w:val="00651678"/>
    <w:rsid w:val="00651DFF"/>
    <w:rsid w:val="00651F5F"/>
    <w:rsid w:val="006536F6"/>
    <w:rsid w:val="00653724"/>
    <w:rsid w:val="00653AB2"/>
    <w:rsid w:val="00653F08"/>
    <w:rsid w:val="00654FCC"/>
    <w:rsid w:val="006550A3"/>
    <w:rsid w:val="0065551A"/>
    <w:rsid w:val="00655638"/>
    <w:rsid w:val="00655762"/>
    <w:rsid w:val="00655D5B"/>
    <w:rsid w:val="006561BA"/>
    <w:rsid w:val="006563FC"/>
    <w:rsid w:val="006565BF"/>
    <w:rsid w:val="00656621"/>
    <w:rsid w:val="0065684D"/>
    <w:rsid w:val="00656F5B"/>
    <w:rsid w:val="00657FD3"/>
    <w:rsid w:val="00660485"/>
    <w:rsid w:val="0066116D"/>
    <w:rsid w:val="00661712"/>
    <w:rsid w:val="006621DD"/>
    <w:rsid w:val="00662501"/>
    <w:rsid w:val="00662CAE"/>
    <w:rsid w:val="00663302"/>
    <w:rsid w:val="00663761"/>
    <w:rsid w:val="0066460A"/>
    <w:rsid w:val="00664E03"/>
    <w:rsid w:val="00664F9B"/>
    <w:rsid w:val="00665A64"/>
    <w:rsid w:val="00665EB1"/>
    <w:rsid w:val="00665F72"/>
    <w:rsid w:val="0066725E"/>
    <w:rsid w:val="00667314"/>
    <w:rsid w:val="00667DB1"/>
    <w:rsid w:val="00670C8D"/>
    <w:rsid w:val="00671592"/>
    <w:rsid w:val="00672257"/>
    <w:rsid w:val="006728B5"/>
    <w:rsid w:val="00673EC9"/>
    <w:rsid w:val="006744A3"/>
    <w:rsid w:val="00674C9B"/>
    <w:rsid w:val="00674E80"/>
    <w:rsid w:val="00675AB9"/>
    <w:rsid w:val="00676C34"/>
    <w:rsid w:val="00676E57"/>
    <w:rsid w:val="0067785C"/>
    <w:rsid w:val="006778FD"/>
    <w:rsid w:val="00680845"/>
    <w:rsid w:val="00680869"/>
    <w:rsid w:val="00680A20"/>
    <w:rsid w:val="00681396"/>
    <w:rsid w:val="00681774"/>
    <w:rsid w:val="00681E00"/>
    <w:rsid w:val="00682055"/>
    <w:rsid w:val="00682225"/>
    <w:rsid w:val="006823BA"/>
    <w:rsid w:val="00682633"/>
    <w:rsid w:val="006826FD"/>
    <w:rsid w:val="00682D4C"/>
    <w:rsid w:val="0068320E"/>
    <w:rsid w:val="00683DC4"/>
    <w:rsid w:val="00685272"/>
    <w:rsid w:val="00685839"/>
    <w:rsid w:val="00685CC1"/>
    <w:rsid w:val="00685D0C"/>
    <w:rsid w:val="00685D9D"/>
    <w:rsid w:val="00685F0D"/>
    <w:rsid w:val="0068623D"/>
    <w:rsid w:val="00687327"/>
    <w:rsid w:val="00687834"/>
    <w:rsid w:val="00690656"/>
    <w:rsid w:val="0069110D"/>
    <w:rsid w:val="0069135A"/>
    <w:rsid w:val="006913F2"/>
    <w:rsid w:val="00691D5F"/>
    <w:rsid w:val="006924F8"/>
    <w:rsid w:val="006925C3"/>
    <w:rsid w:val="00692CAC"/>
    <w:rsid w:val="00692CF5"/>
    <w:rsid w:val="006931BC"/>
    <w:rsid w:val="006934B2"/>
    <w:rsid w:val="006941A4"/>
    <w:rsid w:val="0069509B"/>
    <w:rsid w:val="00695AD3"/>
    <w:rsid w:val="00695B8A"/>
    <w:rsid w:val="006960E4"/>
    <w:rsid w:val="0069619D"/>
    <w:rsid w:val="006962C4"/>
    <w:rsid w:val="006969CF"/>
    <w:rsid w:val="00696BF5"/>
    <w:rsid w:val="00696D41"/>
    <w:rsid w:val="00697692"/>
    <w:rsid w:val="006A0775"/>
    <w:rsid w:val="006A112F"/>
    <w:rsid w:val="006A12AD"/>
    <w:rsid w:val="006A131D"/>
    <w:rsid w:val="006A170B"/>
    <w:rsid w:val="006A17EE"/>
    <w:rsid w:val="006A24DB"/>
    <w:rsid w:val="006A31F2"/>
    <w:rsid w:val="006A44E8"/>
    <w:rsid w:val="006A471A"/>
    <w:rsid w:val="006A54CD"/>
    <w:rsid w:val="006A5619"/>
    <w:rsid w:val="006A59DA"/>
    <w:rsid w:val="006A5C62"/>
    <w:rsid w:val="006A6248"/>
    <w:rsid w:val="006A64E2"/>
    <w:rsid w:val="006A6703"/>
    <w:rsid w:val="006A687D"/>
    <w:rsid w:val="006A7013"/>
    <w:rsid w:val="006A7038"/>
    <w:rsid w:val="006A790D"/>
    <w:rsid w:val="006B06FC"/>
    <w:rsid w:val="006B0C58"/>
    <w:rsid w:val="006B15BB"/>
    <w:rsid w:val="006B1747"/>
    <w:rsid w:val="006B29EB"/>
    <w:rsid w:val="006B2B14"/>
    <w:rsid w:val="006B31F1"/>
    <w:rsid w:val="006B36FF"/>
    <w:rsid w:val="006B3BF5"/>
    <w:rsid w:val="006B4657"/>
    <w:rsid w:val="006B4AFC"/>
    <w:rsid w:val="006B4EB5"/>
    <w:rsid w:val="006B4F02"/>
    <w:rsid w:val="006B5185"/>
    <w:rsid w:val="006B5390"/>
    <w:rsid w:val="006B5811"/>
    <w:rsid w:val="006B5C95"/>
    <w:rsid w:val="006B63CA"/>
    <w:rsid w:val="006B641E"/>
    <w:rsid w:val="006B6FAD"/>
    <w:rsid w:val="006B7096"/>
    <w:rsid w:val="006B7256"/>
    <w:rsid w:val="006B745D"/>
    <w:rsid w:val="006B7528"/>
    <w:rsid w:val="006C0914"/>
    <w:rsid w:val="006C0EBB"/>
    <w:rsid w:val="006C16E3"/>
    <w:rsid w:val="006C1A0F"/>
    <w:rsid w:val="006C2475"/>
    <w:rsid w:val="006C2A36"/>
    <w:rsid w:val="006C2B83"/>
    <w:rsid w:val="006C2C69"/>
    <w:rsid w:val="006C30EE"/>
    <w:rsid w:val="006C312B"/>
    <w:rsid w:val="006C3169"/>
    <w:rsid w:val="006C34B3"/>
    <w:rsid w:val="006C3BB9"/>
    <w:rsid w:val="006C4161"/>
    <w:rsid w:val="006C4AC8"/>
    <w:rsid w:val="006C4B37"/>
    <w:rsid w:val="006C4D29"/>
    <w:rsid w:val="006C5326"/>
    <w:rsid w:val="006C55C2"/>
    <w:rsid w:val="006C55EC"/>
    <w:rsid w:val="006C5A91"/>
    <w:rsid w:val="006C5EE8"/>
    <w:rsid w:val="006C611F"/>
    <w:rsid w:val="006C6EDB"/>
    <w:rsid w:val="006C76E8"/>
    <w:rsid w:val="006C76FE"/>
    <w:rsid w:val="006C7AAA"/>
    <w:rsid w:val="006C7AD9"/>
    <w:rsid w:val="006C7B70"/>
    <w:rsid w:val="006D01F4"/>
    <w:rsid w:val="006D0276"/>
    <w:rsid w:val="006D04B0"/>
    <w:rsid w:val="006D067B"/>
    <w:rsid w:val="006D0820"/>
    <w:rsid w:val="006D143E"/>
    <w:rsid w:val="006D23C1"/>
    <w:rsid w:val="006D45A7"/>
    <w:rsid w:val="006D45EE"/>
    <w:rsid w:val="006D4DCE"/>
    <w:rsid w:val="006D566B"/>
    <w:rsid w:val="006D5F78"/>
    <w:rsid w:val="006D6457"/>
    <w:rsid w:val="006D6B49"/>
    <w:rsid w:val="006D6FD1"/>
    <w:rsid w:val="006D758D"/>
    <w:rsid w:val="006D76B0"/>
    <w:rsid w:val="006D7802"/>
    <w:rsid w:val="006D7D77"/>
    <w:rsid w:val="006E0412"/>
    <w:rsid w:val="006E06C7"/>
    <w:rsid w:val="006E0E41"/>
    <w:rsid w:val="006E0FEA"/>
    <w:rsid w:val="006E138C"/>
    <w:rsid w:val="006E1768"/>
    <w:rsid w:val="006E1EFF"/>
    <w:rsid w:val="006E2AB0"/>
    <w:rsid w:val="006E2B5A"/>
    <w:rsid w:val="006E3294"/>
    <w:rsid w:val="006E39E7"/>
    <w:rsid w:val="006E3DA3"/>
    <w:rsid w:val="006E4E65"/>
    <w:rsid w:val="006E5130"/>
    <w:rsid w:val="006E5439"/>
    <w:rsid w:val="006E6B3C"/>
    <w:rsid w:val="006E6C06"/>
    <w:rsid w:val="006E6F7F"/>
    <w:rsid w:val="006E7F65"/>
    <w:rsid w:val="006F0406"/>
    <w:rsid w:val="006F0C4B"/>
    <w:rsid w:val="006F15EB"/>
    <w:rsid w:val="006F1705"/>
    <w:rsid w:val="006F1762"/>
    <w:rsid w:val="006F2511"/>
    <w:rsid w:val="006F2FDB"/>
    <w:rsid w:val="006F3059"/>
    <w:rsid w:val="006F318E"/>
    <w:rsid w:val="006F31D3"/>
    <w:rsid w:val="006F353C"/>
    <w:rsid w:val="006F3F8C"/>
    <w:rsid w:val="006F45FA"/>
    <w:rsid w:val="006F5F82"/>
    <w:rsid w:val="006F611C"/>
    <w:rsid w:val="006F692B"/>
    <w:rsid w:val="006F6E1F"/>
    <w:rsid w:val="006F768C"/>
    <w:rsid w:val="00700182"/>
    <w:rsid w:val="00700443"/>
    <w:rsid w:val="00700B3B"/>
    <w:rsid w:val="00700B46"/>
    <w:rsid w:val="00700EF9"/>
    <w:rsid w:val="007012A6"/>
    <w:rsid w:val="007015F1"/>
    <w:rsid w:val="007017CE"/>
    <w:rsid w:val="00701937"/>
    <w:rsid w:val="0070278C"/>
    <w:rsid w:val="00702B35"/>
    <w:rsid w:val="007032D4"/>
    <w:rsid w:val="007032E4"/>
    <w:rsid w:val="007039DD"/>
    <w:rsid w:val="00703A44"/>
    <w:rsid w:val="00703D87"/>
    <w:rsid w:val="00704961"/>
    <w:rsid w:val="00704F3D"/>
    <w:rsid w:val="00704F88"/>
    <w:rsid w:val="00705680"/>
    <w:rsid w:val="00705823"/>
    <w:rsid w:val="007059AF"/>
    <w:rsid w:val="00705A8D"/>
    <w:rsid w:val="00705C48"/>
    <w:rsid w:val="00706057"/>
    <w:rsid w:val="00706B64"/>
    <w:rsid w:val="00706F35"/>
    <w:rsid w:val="00707200"/>
    <w:rsid w:val="0070739A"/>
    <w:rsid w:val="00707B5B"/>
    <w:rsid w:val="0071014D"/>
    <w:rsid w:val="0071102C"/>
    <w:rsid w:val="0071128A"/>
    <w:rsid w:val="007116BB"/>
    <w:rsid w:val="0071205A"/>
    <w:rsid w:val="00713AE3"/>
    <w:rsid w:val="00713C89"/>
    <w:rsid w:val="00714008"/>
    <w:rsid w:val="0071408F"/>
    <w:rsid w:val="00714CDD"/>
    <w:rsid w:val="00714DA4"/>
    <w:rsid w:val="007155F9"/>
    <w:rsid w:val="0071579E"/>
    <w:rsid w:val="00715C4F"/>
    <w:rsid w:val="00715EE6"/>
    <w:rsid w:val="00716A8F"/>
    <w:rsid w:val="00716E8C"/>
    <w:rsid w:val="00717449"/>
    <w:rsid w:val="00717574"/>
    <w:rsid w:val="007175ED"/>
    <w:rsid w:val="00721E48"/>
    <w:rsid w:val="007222B2"/>
    <w:rsid w:val="00722DA5"/>
    <w:rsid w:val="007235E8"/>
    <w:rsid w:val="00723880"/>
    <w:rsid w:val="007240A3"/>
    <w:rsid w:val="00724A2E"/>
    <w:rsid w:val="00724B4D"/>
    <w:rsid w:val="00724D9E"/>
    <w:rsid w:val="00724F0B"/>
    <w:rsid w:val="00724F83"/>
    <w:rsid w:val="00725383"/>
    <w:rsid w:val="00725BDC"/>
    <w:rsid w:val="00725E60"/>
    <w:rsid w:val="00726D0C"/>
    <w:rsid w:val="00726D52"/>
    <w:rsid w:val="00726D56"/>
    <w:rsid w:val="00727BC1"/>
    <w:rsid w:val="00727BC7"/>
    <w:rsid w:val="00727C91"/>
    <w:rsid w:val="00727F5D"/>
    <w:rsid w:val="00730617"/>
    <w:rsid w:val="00730936"/>
    <w:rsid w:val="00730B85"/>
    <w:rsid w:val="007312D2"/>
    <w:rsid w:val="007314C8"/>
    <w:rsid w:val="00731954"/>
    <w:rsid w:val="007319E7"/>
    <w:rsid w:val="00731AF9"/>
    <w:rsid w:val="00732875"/>
    <w:rsid w:val="00732C5A"/>
    <w:rsid w:val="007334DA"/>
    <w:rsid w:val="00733BE9"/>
    <w:rsid w:val="00733D5F"/>
    <w:rsid w:val="00733E57"/>
    <w:rsid w:val="00733FB0"/>
    <w:rsid w:val="00735C16"/>
    <w:rsid w:val="00735F97"/>
    <w:rsid w:val="007366AF"/>
    <w:rsid w:val="007371B6"/>
    <w:rsid w:val="007376D6"/>
    <w:rsid w:val="00740558"/>
    <w:rsid w:val="00740B68"/>
    <w:rsid w:val="00740D84"/>
    <w:rsid w:val="00740D8A"/>
    <w:rsid w:val="00741130"/>
    <w:rsid w:val="0074116A"/>
    <w:rsid w:val="007411FC"/>
    <w:rsid w:val="00741296"/>
    <w:rsid w:val="007427C4"/>
    <w:rsid w:val="00743811"/>
    <w:rsid w:val="00744420"/>
    <w:rsid w:val="007448FB"/>
    <w:rsid w:val="00744AD6"/>
    <w:rsid w:val="007452D0"/>
    <w:rsid w:val="00745546"/>
    <w:rsid w:val="00745778"/>
    <w:rsid w:val="00746006"/>
    <w:rsid w:val="007462E2"/>
    <w:rsid w:val="007464A4"/>
    <w:rsid w:val="007474C0"/>
    <w:rsid w:val="00747564"/>
    <w:rsid w:val="00750237"/>
    <w:rsid w:val="007502EE"/>
    <w:rsid w:val="00751153"/>
    <w:rsid w:val="00751B6F"/>
    <w:rsid w:val="0075213F"/>
    <w:rsid w:val="007538AB"/>
    <w:rsid w:val="0075416E"/>
    <w:rsid w:val="00754193"/>
    <w:rsid w:val="0075439A"/>
    <w:rsid w:val="00754665"/>
    <w:rsid w:val="00754725"/>
    <w:rsid w:val="00755932"/>
    <w:rsid w:val="00755CE0"/>
    <w:rsid w:val="00755F86"/>
    <w:rsid w:val="00756226"/>
    <w:rsid w:val="00756535"/>
    <w:rsid w:val="00757325"/>
    <w:rsid w:val="0075776A"/>
    <w:rsid w:val="007578F5"/>
    <w:rsid w:val="00760711"/>
    <w:rsid w:val="007609B8"/>
    <w:rsid w:val="00760BEF"/>
    <w:rsid w:val="00760EE2"/>
    <w:rsid w:val="0076157E"/>
    <w:rsid w:val="00761BEE"/>
    <w:rsid w:val="0076242F"/>
    <w:rsid w:val="007628C8"/>
    <w:rsid w:val="007628DC"/>
    <w:rsid w:val="00762F04"/>
    <w:rsid w:val="00763093"/>
    <w:rsid w:val="0076349A"/>
    <w:rsid w:val="00763699"/>
    <w:rsid w:val="00764002"/>
    <w:rsid w:val="00764331"/>
    <w:rsid w:val="00765700"/>
    <w:rsid w:val="00765BEA"/>
    <w:rsid w:val="00765F3A"/>
    <w:rsid w:val="00766070"/>
    <w:rsid w:val="007663D5"/>
    <w:rsid w:val="007669BB"/>
    <w:rsid w:val="00766C47"/>
    <w:rsid w:val="00766E6D"/>
    <w:rsid w:val="00767F50"/>
    <w:rsid w:val="007703A0"/>
    <w:rsid w:val="00770624"/>
    <w:rsid w:val="007713D1"/>
    <w:rsid w:val="00771599"/>
    <w:rsid w:val="00771D59"/>
    <w:rsid w:val="0077271D"/>
    <w:rsid w:val="007729F7"/>
    <w:rsid w:val="00773549"/>
    <w:rsid w:val="0077365B"/>
    <w:rsid w:val="007739CF"/>
    <w:rsid w:val="00773A20"/>
    <w:rsid w:val="0077430B"/>
    <w:rsid w:val="00774EC2"/>
    <w:rsid w:val="0077510C"/>
    <w:rsid w:val="0077517A"/>
    <w:rsid w:val="00775B76"/>
    <w:rsid w:val="00775BBE"/>
    <w:rsid w:val="00776275"/>
    <w:rsid w:val="0077631E"/>
    <w:rsid w:val="00776402"/>
    <w:rsid w:val="007773B0"/>
    <w:rsid w:val="0078027C"/>
    <w:rsid w:val="007808BE"/>
    <w:rsid w:val="007808E6"/>
    <w:rsid w:val="0078137A"/>
    <w:rsid w:val="00781D1F"/>
    <w:rsid w:val="007820BD"/>
    <w:rsid w:val="00782F21"/>
    <w:rsid w:val="00782F34"/>
    <w:rsid w:val="00783059"/>
    <w:rsid w:val="00783688"/>
    <w:rsid w:val="0078379A"/>
    <w:rsid w:val="0078455F"/>
    <w:rsid w:val="00784A21"/>
    <w:rsid w:val="0078592A"/>
    <w:rsid w:val="0078602E"/>
    <w:rsid w:val="00786073"/>
    <w:rsid w:val="0078612E"/>
    <w:rsid w:val="007879D3"/>
    <w:rsid w:val="00790211"/>
    <w:rsid w:val="00790CCD"/>
    <w:rsid w:val="00791258"/>
    <w:rsid w:val="0079134B"/>
    <w:rsid w:val="0079150B"/>
    <w:rsid w:val="00791A20"/>
    <w:rsid w:val="0079374D"/>
    <w:rsid w:val="00793EC5"/>
    <w:rsid w:val="00794D87"/>
    <w:rsid w:val="00794E7E"/>
    <w:rsid w:val="00794F28"/>
    <w:rsid w:val="00794F69"/>
    <w:rsid w:val="00795291"/>
    <w:rsid w:val="007953FF"/>
    <w:rsid w:val="00795C1C"/>
    <w:rsid w:val="00796008"/>
    <w:rsid w:val="00796785"/>
    <w:rsid w:val="00796971"/>
    <w:rsid w:val="007973BF"/>
    <w:rsid w:val="007975AC"/>
    <w:rsid w:val="007976DD"/>
    <w:rsid w:val="007978C0"/>
    <w:rsid w:val="007978F1"/>
    <w:rsid w:val="00797C4D"/>
    <w:rsid w:val="00797FC8"/>
    <w:rsid w:val="007A0803"/>
    <w:rsid w:val="007A0CD8"/>
    <w:rsid w:val="007A0E67"/>
    <w:rsid w:val="007A0EE3"/>
    <w:rsid w:val="007A1FAF"/>
    <w:rsid w:val="007A2AD7"/>
    <w:rsid w:val="007A33C0"/>
    <w:rsid w:val="007A387A"/>
    <w:rsid w:val="007A43FF"/>
    <w:rsid w:val="007A461C"/>
    <w:rsid w:val="007A4C7C"/>
    <w:rsid w:val="007A51D5"/>
    <w:rsid w:val="007A6012"/>
    <w:rsid w:val="007A6230"/>
    <w:rsid w:val="007A66FA"/>
    <w:rsid w:val="007A6901"/>
    <w:rsid w:val="007A782C"/>
    <w:rsid w:val="007A7B83"/>
    <w:rsid w:val="007B02B4"/>
    <w:rsid w:val="007B0A79"/>
    <w:rsid w:val="007B12BC"/>
    <w:rsid w:val="007B1315"/>
    <w:rsid w:val="007B20A1"/>
    <w:rsid w:val="007B21BF"/>
    <w:rsid w:val="007B2318"/>
    <w:rsid w:val="007B2FE9"/>
    <w:rsid w:val="007B3D4C"/>
    <w:rsid w:val="007B3FE1"/>
    <w:rsid w:val="007B47B8"/>
    <w:rsid w:val="007B4859"/>
    <w:rsid w:val="007B507E"/>
    <w:rsid w:val="007B50A0"/>
    <w:rsid w:val="007B50DF"/>
    <w:rsid w:val="007B69FC"/>
    <w:rsid w:val="007B6B03"/>
    <w:rsid w:val="007B6FA4"/>
    <w:rsid w:val="007B7233"/>
    <w:rsid w:val="007B772A"/>
    <w:rsid w:val="007B7AF9"/>
    <w:rsid w:val="007C0261"/>
    <w:rsid w:val="007C04D6"/>
    <w:rsid w:val="007C0E24"/>
    <w:rsid w:val="007C1692"/>
    <w:rsid w:val="007C1F45"/>
    <w:rsid w:val="007C26C0"/>
    <w:rsid w:val="007C2773"/>
    <w:rsid w:val="007C3542"/>
    <w:rsid w:val="007C3AB6"/>
    <w:rsid w:val="007C3CF8"/>
    <w:rsid w:val="007C41EB"/>
    <w:rsid w:val="007C42B7"/>
    <w:rsid w:val="007C48B0"/>
    <w:rsid w:val="007C4F19"/>
    <w:rsid w:val="007C64A2"/>
    <w:rsid w:val="007C6A42"/>
    <w:rsid w:val="007C76BA"/>
    <w:rsid w:val="007C7A65"/>
    <w:rsid w:val="007C7F14"/>
    <w:rsid w:val="007D08F0"/>
    <w:rsid w:val="007D110B"/>
    <w:rsid w:val="007D1323"/>
    <w:rsid w:val="007D173A"/>
    <w:rsid w:val="007D173D"/>
    <w:rsid w:val="007D24FA"/>
    <w:rsid w:val="007D293A"/>
    <w:rsid w:val="007D2C41"/>
    <w:rsid w:val="007D2D63"/>
    <w:rsid w:val="007D2F21"/>
    <w:rsid w:val="007D3D09"/>
    <w:rsid w:val="007D4B35"/>
    <w:rsid w:val="007D4F8F"/>
    <w:rsid w:val="007D5356"/>
    <w:rsid w:val="007D63EF"/>
    <w:rsid w:val="007D64B9"/>
    <w:rsid w:val="007E023E"/>
    <w:rsid w:val="007E0C6D"/>
    <w:rsid w:val="007E0F28"/>
    <w:rsid w:val="007E28FE"/>
    <w:rsid w:val="007E35B9"/>
    <w:rsid w:val="007E4088"/>
    <w:rsid w:val="007E409F"/>
    <w:rsid w:val="007E40AC"/>
    <w:rsid w:val="007E4C2B"/>
    <w:rsid w:val="007E5635"/>
    <w:rsid w:val="007E6A7C"/>
    <w:rsid w:val="007E7406"/>
    <w:rsid w:val="007E7726"/>
    <w:rsid w:val="007E7DEB"/>
    <w:rsid w:val="007F0073"/>
    <w:rsid w:val="007F06A5"/>
    <w:rsid w:val="007F06D4"/>
    <w:rsid w:val="007F06EC"/>
    <w:rsid w:val="007F179F"/>
    <w:rsid w:val="007F1CD4"/>
    <w:rsid w:val="007F21F9"/>
    <w:rsid w:val="007F27FB"/>
    <w:rsid w:val="007F31D1"/>
    <w:rsid w:val="007F3246"/>
    <w:rsid w:val="007F327A"/>
    <w:rsid w:val="007F3739"/>
    <w:rsid w:val="007F3A03"/>
    <w:rsid w:val="007F3C6A"/>
    <w:rsid w:val="007F3E39"/>
    <w:rsid w:val="007F3EAF"/>
    <w:rsid w:val="007F3F77"/>
    <w:rsid w:val="007F423E"/>
    <w:rsid w:val="007F4272"/>
    <w:rsid w:val="007F472A"/>
    <w:rsid w:val="007F4755"/>
    <w:rsid w:val="007F4BDA"/>
    <w:rsid w:val="007F54D1"/>
    <w:rsid w:val="007F6331"/>
    <w:rsid w:val="007F6712"/>
    <w:rsid w:val="007F7CA0"/>
    <w:rsid w:val="007F7CE7"/>
    <w:rsid w:val="007F7F79"/>
    <w:rsid w:val="008001CD"/>
    <w:rsid w:val="00801017"/>
    <w:rsid w:val="008010AE"/>
    <w:rsid w:val="00801D73"/>
    <w:rsid w:val="008028D1"/>
    <w:rsid w:val="00803CF6"/>
    <w:rsid w:val="00803DAD"/>
    <w:rsid w:val="0080555F"/>
    <w:rsid w:val="008059C8"/>
    <w:rsid w:val="00806B4A"/>
    <w:rsid w:val="008070EE"/>
    <w:rsid w:val="008079F2"/>
    <w:rsid w:val="00810486"/>
    <w:rsid w:val="008108A2"/>
    <w:rsid w:val="00810F03"/>
    <w:rsid w:val="0081148F"/>
    <w:rsid w:val="008115C5"/>
    <w:rsid w:val="00811661"/>
    <w:rsid w:val="00811C91"/>
    <w:rsid w:val="00811EC3"/>
    <w:rsid w:val="00812679"/>
    <w:rsid w:val="00812967"/>
    <w:rsid w:val="00812979"/>
    <w:rsid w:val="008129B0"/>
    <w:rsid w:val="00812B29"/>
    <w:rsid w:val="008139B1"/>
    <w:rsid w:val="0081400B"/>
    <w:rsid w:val="008142FB"/>
    <w:rsid w:val="0081486F"/>
    <w:rsid w:val="008148AF"/>
    <w:rsid w:val="00815CD1"/>
    <w:rsid w:val="00815DA0"/>
    <w:rsid w:val="00815E67"/>
    <w:rsid w:val="00816337"/>
    <w:rsid w:val="00816920"/>
    <w:rsid w:val="008169D3"/>
    <w:rsid w:val="00816B43"/>
    <w:rsid w:val="008178C2"/>
    <w:rsid w:val="00817AE6"/>
    <w:rsid w:val="00821C85"/>
    <w:rsid w:val="00822607"/>
    <w:rsid w:val="00822941"/>
    <w:rsid w:val="00823465"/>
    <w:rsid w:val="008234AD"/>
    <w:rsid w:val="008235C9"/>
    <w:rsid w:val="00823DE3"/>
    <w:rsid w:val="00823FC1"/>
    <w:rsid w:val="00824590"/>
    <w:rsid w:val="00824B50"/>
    <w:rsid w:val="00824F60"/>
    <w:rsid w:val="00824F86"/>
    <w:rsid w:val="008259D9"/>
    <w:rsid w:val="00825A8A"/>
    <w:rsid w:val="00825B68"/>
    <w:rsid w:val="00826249"/>
    <w:rsid w:val="008264E5"/>
    <w:rsid w:val="008266E5"/>
    <w:rsid w:val="00826A8F"/>
    <w:rsid w:val="008277F9"/>
    <w:rsid w:val="00827A0B"/>
    <w:rsid w:val="008306A1"/>
    <w:rsid w:val="00830F8C"/>
    <w:rsid w:val="00830FBF"/>
    <w:rsid w:val="00831B97"/>
    <w:rsid w:val="008328B3"/>
    <w:rsid w:val="00833086"/>
    <w:rsid w:val="008330DC"/>
    <w:rsid w:val="008332D8"/>
    <w:rsid w:val="00833D3E"/>
    <w:rsid w:val="00834EDB"/>
    <w:rsid w:val="008351BC"/>
    <w:rsid w:val="00835BC7"/>
    <w:rsid w:val="0083670F"/>
    <w:rsid w:val="00836EAF"/>
    <w:rsid w:val="008378B8"/>
    <w:rsid w:val="008400C7"/>
    <w:rsid w:val="00840195"/>
    <w:rsid w:val="0084049E"/>
    <w:rsid w:val="00840816"/>
    <w:rsid w:val="008410B3"/>
    <w:rsid w:val="00841295"/>
    <w:rsid w:val="008413E4"/>
    <w:rsid w:val="00841887"/>
    <w:rsid w:val="00841A24"/>
    <w:rsid w:val="00841F20"/>
    <w:rsid w:val="00842977"/>
    <w:rsid w:val="00842BBE"/>
    <w:rsid w:val="0084320A"/>
    <w:rsid w:val="0084342A"/>
    <w:rsid w:val="00843C1C"/>
    <w:rsid w:val="00843C1F"/>
    <w:rsid w:val="00843DB3"/>
    <w:rsid w:val="008445AB"/>
    <w:rsid w:val="00844968"/>
    <w:rsid w:val="00845073"/>
    <w:rsid w:val="00845113"/>
    <w:rsid w:val="008451B5"/>
    <w:rsid w:val="0084576F"/>
    <w:rsid w:val="00845823"/>
    <w:rsid w:val="00845A4F"/>
    <w:rsid w:val="00846184"/>
    <w:rsid w:val="0084664B"/>
    <w:rsid w:val="00846866"/>
    <w:rsid w:val="00846B7B"/>
    <w:rsid w:val="00846C68"/>
    <w:rsid w:val="0084733C"/>
    <w:rsid w:val="00847593"/>
    <w:rsid w:val="0084781D"/>
    <w:rsid w:val="00847B64"/>
    <w:rsid w:val="008500AB"/>
    <w:rsid w:val="00850213"/>
    <w:rsid w:val="00850276"/>
    <w:rsid w:val="008506F9"/>
    <w:rsid w:val="008509BE"/>
    <w:rsid w:val="00850D5B"/>
    <w:rsid w:val="00851384"/>
    <w:rsid w:val="00851793"/>
    <w:rsid w:val="0085242B"/>
    <w:rsid w:val="00852881"/>
    <w:rsid w:val="00852FCB"/>
    <w:rsid w:val="00853254"/>
    <w:rsid w:val="00853693"/>
    <w:rsid w:val="00854729"/>
    <w:rsid w:val="00854947"/>
    <w:rsid w:val="00854B56"/>
    <w:rsid w:val="00854C90"/>
    <w:rsid w:val="00854F81"/>
    <w:rsid w:val="00855088"/>
    <w:rsid w:val="0085523B"/>
    <w:rsid w:val="008559CB"/>
    <w:rsid w:val="00856461"/>
    <w:rsid w:val="00856891"/>
    <w:rsid w:val="00857BBD"/>
    <w:rsid w:val="0086022F"/>
    <w:rsid w:val="00860C4F"/>
    <w:rsid w:val="00861D17"/>
    <w:rsid w:val="00862773"/>
    <w:rsid w:val="00863BEB"/>
    <w:rsid w:val="00863CBE"/>
    <w:rsid w:val="0086439B"/>
    <w:rsid w:val="008656BE"/>
    <w:rsid w:val="008665D0"/>
    <w:rsid w:val="00867AF7"/>
    <w:rsid w:val="00867F71"/>
    <w:rsid w:val="008714CE"/>
    <w:rsid w:val="008715D2"/>
    <w:rsid w:val="0087191C"/>
    <w:rsid w:val="008719D2"/>
    <w:rsid w:val="00871C39"/>
    <w:rsid w:val="00871CAB"/>
    <w:rsid w:val="00872707"/>
    <w:rsid w:val="00872DAE"/>
    <w:rsid w:val="00872DCE"/>
    <w:rsid w:val="008730F6"/>
    <w:rsid w:val="00873269"/>
    <w:rsid w:val="0087333A"/>
    <w:rsid w:val="00873378"/>
    <w:rsid w:val="00873F3C"/>
    <w:rsid w:val="00875648"/>
    <w:rsid w:val="00875A55"/>
    <w:rsid w:val="00875C0E"/>
    <w:rsid w:val="00875E18"/>
    <w:rsid w:val="00876461"/>
    <w:rsid w:val="0087655A"/>
    <w:rsid w:val="008769D9"/>
    <w:rsid w:val="00877DF9"/>
    <w:rsid w:val="00880278"/>
    <w:rsid w:val="00880485"/>
    <w:rsid w:val="008808DD"/>
    <w:rsid w:val="00880F83"/>
    <w:rsid w:val="008810B2"/>
    <w:rsid w:val="008813D6"/>
    <w:rsid w:val="008817B8"/>
    <w:rsid w:val="00881A38"/>
    <w:rsid w:val="00881A4B"/>
    <w:rsid w:val="00881DD2"/>
    <w:rsid w:val="00882365"/>
    <w:rsid w:val="00882414"/>
    <w:rsid w:val="0088246F"/>
    <w:rsid w:val="008826D6"/>
    <w:rsid w:val="008827FC"/>
    <w:rsid w:val="00883217"/>
    <w:rsid w:val="0088324B"/>
    <w:rsid w:val="0088382F"/>
    <w:rsid w:val="00883DD8"/>
    <w:rsid w:val="00884287"/>
    <w:rsid w:val="008848F1"/>
    <w:rsid w:val="00884E51"/>
    <w:rsid w:val="00886E45"/>
    <w:rsid w:val="00887899"/>
    <w:rsid w:val="00887E3B"/>
    <w:rsid w:val="00890722"/>
    <w:rsid w:val="00890C48"/>
    <w:rsid w:val="00890D09"/>
    <w:rsid w:val="00890DAA"/>
    <w:rsid w:val="00891365"/>
    <w:rsid w:val="0089327E"/>
    <w:rsid w:val="00893DCA"/>
    <w:rsid w:val="0089437B"/>
    <w:rsid w:val="008947CA"/>
    <w:rsid w:val="00896735"/>
    <w:rsid w:val="00897048"/>
    <w:rsid w:val="008A0068"/>
    <w:rsid w:val="008A0513"/>
    <w:rsid w:val="008A0A8E"/>
    <w:rsid w:val="008A1173"/>
    <w:rsid w:val="008A1309"/>
    <w:rsid w:val="008A18EC"/>
    <w:rsid w:val="008A2DDA"/>
    <w:rsid w:val="008A44A5"/>
    <w:rsid w:val="008A502E"/>
    <w:rsid w:val="008A54BE"/>
    <w:rsid w:val="008A561C"/>
    <w:rsid w:val="008A5813"/>
    <w:rsid w:val="008A5B35"/>
    <w:rsid w:val="008A5EF9"/>
    <w:rsid w:val="008A68D2"/>
    <w:rsid w:val="008A6F58"/>
    <w:rsid w:val="008A766F"/>
    <w:rsid w:val="008B0191"/>
    <w:rsid w:val="008B05EF"/>
    <w:rsid w:val="008B1351"/>
    <w:rsid w:val="008B13F1"/>
    <w:rsid w:val="008B1499"/>
    <w:rsid w:val="008B29CF"/>
    <w:rsid w:val="008B2E03"/>
    <w:rsid w:val="008B2E14"/>
    <w:rsid w:val="008B372A"/>
    <w:rsid w:val="008B3E0F"/>
    <w:rsid w:val="008B4C42"/>
    <w:rsid w:val="008B4D9F"/>
    <w:rsid w:val="008B6371"/>
    <w:rsid w:val="008B6D06"/>
    <w:rsid w:val="008B7261"/>
    <w:rsid w:val="008B7E3E"/>
    <w:rsid w:val="008C02F8"/>
    <w:rsid w:val="008C087F"/>
    <w:rsid w:val="008C090E"/>
    <w:rsid w:val="008C0980"/>
    <w:rsid w:val="008C10F9"/>
    <w:rsid w:val="008C168C"/>
    <w:rsid w:val="008C1705"/>
    <w:rsid w:val="008C2D9B"/>
    <w:rsid w:val="008C2F45"/>
    <w:rsid w:val="008C30A2"/>
    <w:rsid w:val="008C30B7"/>
    <w:rsid w:val="008C3CE3"/>
    <w:rsid w:val="008C543F"/>
    <w:rsid w:val="008C5534"/>
    <w:rsid w:val="008C60C2"/>
    <w:rsid w:val="008C64F9"/>
    <w:rsid w:val="008C6A10"/>
    <w:rsid w:val="008C7431"/>
    <w:rsid w:val="008C76E5"/>
    <w:rsid w:val="008C7A2C"/>
    <w:rsid w:val="008C7B31"/>
    <w:rsid w:val="008C7FDF"/>
    <w:rsid w:val="008D0441"/>
    <w:rsid w:val="008D0DB4"/>
    <w:rsid w:val="008D10CA"/>
    <w:rsid w:val="008D17C8"/>
    <w:rsid w:val="008D186F"/>
    <w:rsid w:val="008D193B"/>
    <w:rsid w:val="008D1B88"/>
    <w:rsid w:val="008D21BE"/>
    <w:rsid w:val="008D2288"/>
    <w:rsid w:val="008D259A"/>
    <w:rsid w:val="008D272B"/>
    <w:rsid w:val="008D2782"/>
    <w:rsid w:val="008D2D6C"/>
    <w:rsid w:val="008D2DB0"/>
    <w:rsid w:val="008D2EE2"/>
    <w:rsid w:val="008D3AEB"/>
    <w:rsid w:val="008D3ECC"/>
    <w:rsid w:val="008D45CE"/>
    <w:rsid w:val="008D4717"/>
    <w:rsid w:val="008D47CC"/>
    <w:rsid w:val="008D4A06"/>
    <w:rsid w:val="008D5820"/>
    <w:rsid w:val="008D5F2E"/>
    <w:rsid w:val="008D658E"/>
    <w:rsid w:val="008D66D7"/>
    <w:rsid w:val="008D6FC7"/>
    <w:rsid w:val="008D7557"/>
    <w:rsid w:val="008D75A1"/>
    <w:rsid w:val="008D7712"/>
    <w:rsid w:val="008D7CAC"/>
    <w:rsid w:val="008D7D9E"/>
    <w:rsid w:val="008D7FF6"/>
    <w:rsid w:val="008E0576"/>
    <w:rsid w:val="008E07AE"/>
    <w:rsid w:val="008E1B95"/>
    <w:rsid w:val="008E1BE5"/>
    <w:rsid w:val="008E263E"/>
    <w:rsid w:val="008E26E7"/>
    <w:rsid w:val="008E3CA7"/>
    <w:rsid w:val="008E3DED"/>
    <w:rsid w:val="008E3E54"/>
    <w:rsid w:val="008E455D"/>
    <w:rsid w:val="008E4D40"/>
    <w:rsid w:val="008E4F68"/>
    <w:rsid w:val="008E5735"/>
    <w:rsid w:val="008E6BBC"/>
    <w:rsid w:val="008E7338"/>
    <w:rsid w:val="008E7DB2"/>
    <w:rsid w:val="008E7F12"/>
    <w:rsid w:val="008F04DD"/>
    <w:rsid w:val="008F1B70"/>
    <w:rsid w:val="008F1CEC"/>
    <w:rsid w:val="008F1E61"/>
    <w:rsid w:val="008F33AB"/>
    <w:rsid w:val="008F3C5A"/>
    <w:rsid w:val="008F4281"/>
    <w:rsid w:val="008F52E7"/>
    <w:rsid w:val="008F5828"/>
    <w:rsid w:val="008F64F6"/>
    <w:rsid w:val="008F702C"/>
    <w:rsid w:val="008F7DFB"/>
    <w:rsid w:val="00900107"/>
    <w:rsid w:val="009006AE"/>
    <w:rsid w:val="00900C45"/>
    <w:rsid w:val="00902036"/>
    <w:rsid w:val="00902741"/>
    <w:rsid w:val="00902A6F"/>
    <w:rsid w:val="00902D48"/>
    <w:rsid w:val="00902FCE"/>
    <w:rsid w:val="00903702"/>
    <w:rsid w:val="009038D8"/>
    <w:rsid w:val="00904476"/>
    <w:rsid w:val="00904FC5"/>
    <w:rsid w:val="00905B40"/>
    <w:rsid w:val="0090604E"/>
    <w:rsid w:val="00906056"/>
    <w:rsid w:val="009061E6"/>
    <w:rsid w:val="009064AF"/>
    <w:rsid w:val="009067DF"/>
    <w:rsid w:val="00906876"/>
    <w:rsid w:val="00906AA8"/>
    <w:rsid w:val="00906ECB"/>
    <w:rsid w:val="00907DF6"/>
    <w:rsid w:val="0091034E"/>
    <w:rsid w:val="0091039B"/>
    <w:rsid w:val="00910DD0"/>
    <w:rsid w:val="0091110D"/>
    <w:rsid w:val="0091172F"/>
    <w:rsid w:val="00912198"/>
    <w:rsid w:val="0091247A"/>
    <w:rsid w:val="00912520"/>
    <w:rsid w:val="00912869"/>
    <w:rsid w:val="00912A52"/>
    <w:rsid w:val="00912DAB"/>
    <w:rsid w:val="009137C7"/>
    <w:rsid w:val="00913DBD"/>
    <w:rsid w:val="009143BD"/>
    <w:rsid w:val="00914B24"/>
    <w:rsid w:val="009164A4"/>
    <w:rsid w:val="0091661F"/>
    <w:rsid w:val="009167BA"/>
    <w:rsid w:val="0091698D"/>
    <w:rsid w:val="00916D0C"/>
    <w:rsid w:val="00917035"/>
    <w:rsid w:val="009176F8"/>
    <w:rsid w:val="00917F80"/>
    <w:rsid w:val="00920793"/>
    <w:rsid w:val="00920CEF"/>
    <w:rsid w:val="009218CF"/>
    <w:rsid w:val="00922621"/>
    <w:rsid w:val="0092292A"/>
    <w:rsid w:val="00922BB2"/>
    <w:rsid w:val="00923CC1"/>
    <w:rsid w:val="00924775"/>
    <w:rsid w:val="00924A16"/>
    <w:rsid w:val="00925090"/>
    <w:rsid w:val="009255B8"/>
    <w:rsid w:val="009259D6"/>
    <w:rsid w:val="00925A12"/>
    <w:rsid w:val="00926048"/>
    <w:rsid w:val="009269DB"/>
    <w:rsid w:val="00926BA2"/>
    <w:rsid w:val="00926C5F"/>
    <w:rsid w:val="00926F9C"/>
    <w:rsid w:val="009270DC"/>
    <w:rsid w:val="00927680"/>
    <w:rsid w:val="00927B7B"/>
    <w:rsid w:val="009303DA"/>
    <w:rsid w:val="00930682"/>
    <w:rsid w:val="00930795"/>
    <w:rsid w:val="009312D4"/>
    <w:rsid w:val="0093155B"/>
    <w:rsid w:val="00931F7D"/>
    <w:rsid w:val="00933340"/>
    <w:rsid w:val="0093356B"/>
    <w:rsid w:val="0093368B"/>
    <w:rsid w:val="009337FF"/>
    <w:rsid w:val="0093460B"/>
    <w:rsid w:val="0093488E"/>
    <w:rsid w:val="00934AA0"/>
    <w:rsid w:val="00934F4D"/>
    <w:rsid w:val="009350EF"/>
    <w:rsid w:val="0093558B"/>
    <w:rsid w:val="009356CB"/>
    <w:rsid w:val="00935A27"/>
    <w:rsid w:val="00935C3F"/>
    <w:rsid w:val="0093607F"/>
    <w:rsid w:val="0093655E"/>
    <w:rsid w:val="009365B3"/>
    <w:rsid w:val="00936942"/>
    <w:rsid w:val="00936B7A"/>
    <w:rsid w:val="00936CA8"/>
    <w:rsid w:val="00936EA8"/>
    <w:rsid w:val="00936EE7"/>
    <w:rsid w:val="00936F49"/>
    <w:rsid w:val="00940298"/>
    <w:rsid w:val="00940FE5"/>
    <w:rsid w:val="0094122F"/>
    <w:rsid w:val="00941336"/>
    <w:rsid w:val="0094256A"/>
    <w:rsid w:val="0094275B"/>
    <w:rsid w:val="009437C9"/>
    <w:rsid w:val="009449F1"/>
    <w:rsid w:val="00944A49"/>
    <w:rsid w:val="0094505F"/>
    <w:rsid w:val="009459F8"/>
    <w:rsid w:val="00946106"/>
    <w:rsid w:val="00946EE0"/>
    <w:rsid w:val="00947125"/>
    <w:rsid w:val="009477DC"/>
    <w:rsid w:val="00947950"/>
    <w:rsid w:val="009479B1"/>
    <w:rsid w:val="00950239"/>
    <w:rsid w:val="009502C5"/>
    <w:rsid w:val="0095094F"/>
    <w:rsid w:val="009509FA"/>
    <w:rsid w:val="00951314"/>
    <w:rsid w:val="0095196C"/>
    <w:rsid w:val="00952967"/>
    <w:rsid w:val="00953963"/>
    <w:rsid w:val="00953A66"/>
    <w:rsid w:val="00953FE1"/>
    <w:rsid w:val="009545DE"/>
    <w:rsid w:val="00954AF7"/>
    <w:rsid w:val="009551FA"/>
    <w:rsid w:val="00955281"/>
    <w:rsid w:val="0095543E"/>
    <w:rsid w:val="00955B67"/>
    <w:rsid w:val="00955C9E"/>
    <w:rsid w:val="0095622B"/>
    <w:rsid w:val="00956AF1"/>
    <w:rsid w:val="00956FA5"/>
    <w:rsid w:val="00957155"/>
    <w:rsid w:val="0095715C"/>
    <w:rsid w:val="00957F8D"/>
    <w:rsid w:val="0096052A"/>
    <w:rsid w:val="00960BD2"/>
    <w:rsid w:val="00960BEF"/>
    <w:rsid w:val="00960FF5"/>
    <w:rsid w:val="00961731"/>
    <w:rsid w:val="009617E2"/>
    <w:rsid w:val="0096212D"/>
    <w:rsid w:val="009627DD"/>
    <w:rsid w:val="00962BE8"/>
    <w:rsid w:val="00962F92"/>
    <w:rsid w:val="00963142"/>
    <w:rsid w:val="00963519"/>
    <w:rsid w:val="00963DB3"/>
    <w:rsid w:val="00964611"/>
    <w:rsid w:val="009646D5"/>
    <w:rsid w:val="00964E68"/>
    <w:rsid w:val="00965373"/>
    <w:rsid w:val="00965401"/>
    <w:rsid w:val="00965481"/>
    <w:rsid w:val="0096555F"/>
    <w:rsid w:val="0096573E"/>
    <w:rsid w:val="00965A08"/>
    <w:rsid w:val="009661F7"/>
    <w:rsid w:val="0096638C"/>
    <w:rsid w:val="0096706C"/>
    <w:rsid w:val="00967333"/>
    <w:rsid w:val="0096736C"/>
    <w:rsid w:val="00967484"/>
    <w:rsid w:val="009675A0"/>
    <w:rsid w:val="0096799F"/>
    <w:rsid w:val="009700D1"/>
    <w:rsid w:val="009706CA"/>
    <w:rsid w:val="009709BE"/>
    <w:rsid w:val="0097192B"/>
    <w:rsid w:val="00971C86"/>
    <w:rsid w:val="00971E85"/>
    <w:rsid w:val="00971FF5"/>
    <w:rsid w:val="00972014"/>
    <w:rsid w:val="0097246D"/>
    <w:rsid w:val="009725F4"/>
    <w:rsid w:val="009726E8"/>
    <w:rsid w:val="00972A3E"/>
    <w:rsid w:val="00972B0B"/>
    <w:rsid w:val="0097358C"/>
    <w:rsid w:val="00973D9B"/>
    <w:rsid w:val="00973DFE"/>
    <w:rsid w:val="009740D3"/>
    <w:rsid w:val="00974232"/>
    <w:rsid w:val="00974387"/>
    <w:rsid w:val="009743A8"/>
    <w:rsid w:val="00974460"/>
    <w:rsid w:val="00974D15"/>
    <w:rsid w:val="0097582A"/>
    <w:rsid w:val="00975983"/>
    <w:rsid w:val="00976535"/>
    <w:rsid w:val="00976D31"/>
    <w:rsid w:val="00976DB0"/>
    <w:rsid w:val="00980166"/>
    <w:rsid w:val="009804F9"/>
    <w:rsid w:val="00980804"/>
    <w:rsid w:val="00980987"/>
    <w:rsid w:val="00980DFA"/>
    <w:rsid w:val="00980EB6"/>
    <w:rsid w:val="009811BC"/>
    <w:rsid w:val="00981452"/>
    <w:rsid w:val="0098181C"/>
    <w:rsid w:val="00981A96"/>
    <w:rsid w:val="00981E54"/>
    <w:rsid w:val="00982314"/>
    <w:rsid w:val="00982520"/>
    <w:rsid w:val="00982F22"/>
    <w:rsid w:val="00983224"/>
    <w:rsid w:val="009838C0"/>
    <w:rsid w:val="00983C9B"/>
    <w:rsid w:val="00983E06"/>
    <w:rsid w:val="00983E21"/>
    <w:rsid w:val="00983F40"/>
    <w:rsid w:val="009841DC"/>
    <w:rsid w:val="00984CE2"/>
    <w:rsid w:val="009852C1"/>
    <w:rsid w:val="00985BF9"/>
    <w:rsid w:val="00986336"/>
    <w:rsid w:val="0098699F"/>
    <w:rsid w:val="00986BE7"/>
    <w:rsid w:val="00986E98"/>
    <w:rsid w:val="009872DC"/>
    <w:rsid w:val="00990DBC"/>
    <w:rsid w:val="009915B9"/>
    <w:rsid w:val="00991743"/>
    <w:rsid w:val="00991F69"/>
    <w:rsid w:val="00992E43"/>
    <w:rsid w:val="00992E51"/>
    <w:rsid w:val="0099438C"/>
    <w:rsid w:val="009944C1"/>
    <w:rsid w:val="009945D3"/>
    <w:rsid w:val="00994A62"/>
    <w:rsid w:val="00994B26"/>
    <w:rsid w:val="00994D2E"/>
    <w:rsid w:val="0099596B"/>
    <w:rsid w:val="00995B5E"/>
    <w:rsid w:val="00996397"/>
    <w:rsid w:val="009964FF"/>
    <w:rsid w:val="00996628"/>
    <w:rsid w:val="00996A02"/>
    <w:rsid w:val="00996ACA"/>
    <w:rsid w:val="00997A2D"/>
    <w:rsid w:val="00997F54"/>
    <w:rsid w:val="009A020C"/>
    <w:rsid w:val="009A0787"/>
    <w:rsid w:val="009A111A"/>
    <w:rsid w:val="009A18D0"/>
    <w:rsid w:val="009A22AE"/>
    <w:rsid w:val="009A2619"/>
    <w:rsid w:val="009A3435"/>
    <w:rsid w:val="009A3F44"/>
    <w:rsid w:val="009A41BD"/>
    <w:rsid w:val="009A4DE8"/>
    <w:rsid w:val="009A5161"/>
    <w:rsid w:val="009A645F"/>
    <w:rsid w:val="009A64C5"/>
    <w:rsid w:val="009A660B"/>
    <w:rsid w:val="009A6E20"/>
    <w:rsid w:val="009A7133"/>
    <w:rsid w:val="009A7FCB"/>
    <w:rsid w:val="009B0830"/>
    <w:rsid w:val="009B0D85"/>
    <w:rsid w:val="009B1A32"/>
    <w:rsid w:val="009B1BDD"/>
    <w:rsid w:val="009B1CE7"/>
    <w:rsid w:val="009B3A61"/>
    <w:rsid w:val="009B3FEB"/>
    <w:rsid w:val="009B419B"/>
    <w:rsid w:val="009B422D"/>
    <w:rsid w:val="009B4A69"/>
    <w:rsid w:val="009B4D1F"/>
    <w:rsid w:val="009B4D37"/>
    <w:rsid w:val="009B5CEE"/>
    <w:rsid w:val="009B6231"/>
    <w:rsid w:val="009B636D"/>
    <w:rsid w:val="009B644A"/>
    <w:rsid w:val="009B6AA9"/>
    <w:rsid w:val="009B730D"/>
    <w:rsid w:val="009B76CF"/>
    <w:rsid w:val="009B797A"/>
    <w:rsid w:val="009C017B"/>
    <w:rsid w:val="009C0249"/>
    <w:rsid w:val="009C10D5"/>
    <w:rsid w:val="009C17BC"/>
    <w:rsid w:val="009C1D52"/>
    <w:rsid w:val="009C2717"/>
    <w:rsid w:val="009C2A11"/>
    <w:rsid w:val="009C3431"/>
    <w:rsid w:val="009C39C9"/>
    <w:rsid w:val="009C424D"/>
    <w:rsid w:val="009C45DE"/>
    <w:rsid w:val="009C47C4"/>
    <w:rsid w:val="009C4D7D"/>
    <w:rsid w:val="009C523D"/>
    <w:rsid w:val="009C58F9"/>
    <w:rsid w:val="009C5AA3"/>
    <w:rsid w:val="009C5CB2"/>
    <w:rsid w:val="009C6818"/>
    <w:rsid w:val="009C6F9E"/>
    <w:rsid w:val="009C7105"/>
    <w:rsid w:val="009C74C0"/>
    <w:rsid w:val="009C7D5D"/>
    <w:rsid w:val="009C7EF3"/>
    <w:rsid w:val="009D01B9"/>
    <w:rsid w:val="009D137E"/>
    <w:rsid w:val="009D1450"/>
    <w:rsid w:val="009D1500"/>
    <w:rsid w:val="009D2E4C"/>
    <w:rsid w:val="009D32D4"/>
    <w:rsid w:val="009D3E25"/>
    <w:rsid w:val="009D3F01"/>
    <w:rsid w:val="009D403F"/>
    <w:rsid w:val="009D4237"/>
    <w:rsid w:val="009D4397"/>
    <w:rsid w:val="009D47A6"/>
    <w:rsid w:val="009D4C8A"/>
    <w:rsid w:val="009D50DD"/>
    <w:rsid w:val="009D515D"/>
    <w:rsid w:val="009D5FDA"/>
    <w:rsid w:val="009D69C9"/>
    <w:rsid w:val="009D7022"/>
    <w:rsid w:val="009D77A2"/>
    <w:rsid w:val="009E01FF"/>
    <w:rsid w:val="009E03D8"/>
    <w:rsid w:val="009E0727"/>
    <w:rsid w:val="009E0FC6"/>
    <w:rsid w:val="009E1A7E"/>
    <w:rsid w:val="009E267B"/>
    <w:rsid w:val="009E29C3"/>
    <w:rsid w:val="009E2AE6"/>
    <w:rsid w:val="009E3030"/>
    <w:rsid w:val="009E3602"/>
    <w:rsid w:val="009E3DDF"/>
    <w:rsid w:val="009E4600"/>
    <w:rsid w:val="009E47E6"/>
    <w:rsid w:val="009E4A4E"/>
    <w:rsid w:val="009E4B06"/>
    <w:rsid w:val="009E4B39"/>
    <w:rsid w:val="009E5A74"/>
    <w:rsid w:val="009E6F0A"/>
    <w:rsid w:val="009E7C63"/>
    <w:rsid w:val="009F040E"/>
    <w:rsid w:val="009F0428"/>
    <w:rsid w:val="009F06F5"/>
    <w:rsid w:val="009F1216"/>
    <w:rsid w:val="009F1227"/>
    <w:rsid w:val="009F1684"/>
    <w:rsid w:val="009F16AA"/>
    <w:rsid w:val="009F1DCC"/>
    <w:rsid w:val="009F28E5"/>
    <w:rsid w:val="009F2ABB"/>
    <w:rsid w:val="009F2C44"/>
    <w:rsid w:val="009F2DA1"/>
    <w:rsid w:val="009F3BE5"/>
    <w:rsid w:val="009F3E6D"/>
    <w:rsid w:val="009F4348"/>
    <w:rsid w:val="009F44D7"/>
    <w:rsid w:val="009F468C"/>
    <w:rsid w:val="009F5534"/>
    <w:rsid w:val="009F55D0"/>
    <w:rsid w:val="009F5761"/>
    <w:rsid w:val="009F5969"/>
    <w:rsid w:val="009F5AED"/>
    <w:rsid w:val="009F61A0"/>
    <w:rsid w:val="009F79BB"/>
    <w:rsid w:val="009F7AC9"/>
    <w:rsid w:val="00A002A4"/>
    <w:rsid w:val="00A008F7"/>
    <w:rsid w:val="00A00CF1"/>
    <w:rsid w:val="00A00FC2"/>
    <w:rsid w:val="00A011FF"/>
    <w:rsid w:val="00A013C5"/>
    <w:rsid w:val="00A0163D"/>
    <w:rsid w:val="00A023AF"/>
    <w:rsid w:val="00A02C85"/>
    <w:rsid w:val="00A03802"/>
    <w:rsid w:val="00A03B28"/>
    <w:rsid w:val="00A04534"/>
    <w:rsid w:val="00A04C79"/>
    <w:rsid w:val="00A04F8C"/>
    <w:rsid w:val="00A0552F"/>
    <w:rsid w:val="00A0553D"/>
    <w:rsid w:val="00A05AC6"/>
    <w:rsid w:val="00A05B96"/>
    <w:rsid w:val="00A05C26"/>
    <w:rsid w:val="00A05C81"/>
    <w:rsid w:val="00A05F8A"/>
    <w:rsid w:val="00A06DC9"/>
    <w:rsid w:val="00A0797B"/>
    <w:rsid w:val="00A079F4"/>
    <w:rsid w:val="00A07DAA"/>
    <w:rsid w:val="00A07E30"/>
    <w:rsid w:val="00A07FA4"/>
    <w:rsid w:val="00A11052"/>
    <w:rsid w:val="00A1166C"/>
    <w:rsid w:val="00A11B39"/>
    <w:rsid w:val="00A121A5"/>
    <w:rsid w:val="00A12583"/>
    <w:rsid w:val="00A13034"/>
    <w:rsid w:val="00A1311E"/>
    <w:rsid w:val="00A14202"/>
    <w:rsid w:val="00A14554"/>
    <w:rsid w:val="00A14594"/>
    <w:rsid w:val="00A14998"/>
    <w:rsid w:val="00A14C16"/>
    <w:rsid w:val="00A14C27"/>
    <w:rsid w:val="00A155A6"/>
    <w:rsid w:val="00A15A68"/>
    <w:rsid w:val="00A1694A"/>
    <w:rsid w:val="00A16CBF"/>
    <w:rsid w:val="00A172EB"/>
    <w:rsid w:val="00A173B9"/>
    <w:rsid w:val="00A176AB"/>
    <w:rsid w:val="00A1787A"/>
    <w:rsid w:val="00A17AAB"/>
    <w:rsid w:val="00A17CF7"/>
    <w:rsid w:val="00A17F73"/>
    <w:rsid w:val="00A2015D"/>
    <w:rsid w:val="00A20D72"/>
    <w:rsid w:val="00A20D8F"/>
    <w:rsid w:val="00A214D9"/>
    <w:rsid w:val="00A2200E"/>
    <w:rsid w:val="00A227ED"/>
    <w:rsid w:val="00A22D57"/>
    <w:rsid w:val="00A23276"/>
    <w:rsid w:val="00A23286"/>
    <w:rsid w:val="00A23628"/>
    <w:rsid w:val="00A237DB"/>
    <w:rsid w:val="00A242DA"/>
    <w:rsid w:val="00A24FDE"/>
    <w:rsid w:val="00A2512A"/>
    <w:rsid w:val="00A2522B"/>
    <w:rsid w:val="00A25264"/>
    <w:rsid w:val="00A25CD5"/>
    <w:rsid w:val="00A263AE"/>
    <w:rsid w:val="00A272B3"/>
    <w:rsid w:val="00A2785E"/>
    <w:rsid w:val="00A278F9"/>
    <w:rsid w:val="00A306D0"/>
    <w:rsid w:val="00A30FA7"/>
    <w:rsid w:val="00A3109F"/>
    <w:rsid w:val="00A31558"/>
    <w:rsid w:val="00A31596"/>
    <w:rsid w:val="00A31EA9"/>
    <w:rsid w:val="00A31EAE"/>
    <w:rsid w:val="00A31ED6"/>
    <w:rsid w:val="00A32314"/>
    <w:rsid w:val="00A32A36"/>
    <w:rsid w:val="00A331AC"/>
    <w:rsid w:val="00A336FF"/>
    <w:rsid w:val="00A34001"/>
    <w:rsid w:val="00A34394"/>
    <w:rsid w:val="00A3444D"/>
    <w:rsid w:val="00A34AB3"/>
    <w:rsid w:val="00A34B10"/>
    <w:rsid w:val="00A35532"/>
    <w:rsid w:val="00A35658"/>
    <w:rsid w:val="00A35A83"/>
    <w:rsid w:val="00A35B6D"/>
    <w:rsid w:val="00A3650D"/>
    <w:rsid w:val="00A36767"/>
    <w:rsid w:val="00A367DB"/>
    <w:rsid w:val="00A3746F"/>
    <w:rsid w:val="00A374D6"/>
    <w:rsid w:val="00A376B7"/>
    <w:rsid w:val="00A3788A"/>
    <w:rsid w:val="00A37C73"/>
    <w:rsid w:val="00A4024C"/>
    <w:rsid w:val="00A40512"/>
    <w:rsid w:val="00A40D92"/>
    <w:rsid w:val="00A411C7"/>
    <w:rsid w:val="00A415CC"/>
    <w:rsid w:val="00A416BA"/>
    <w:rsid w:val="00A417CA"/>
    <w:rsid w:val="00A41922"/>
    <w:rsid w:val="00A420BF"/>
    <w:rsid w:val="00A43CF1"/>
    <w:rsid w:val="00A44237"/>
    <w:rsid w:val="00A45483"/>
    <w:rsid w:val="00A4569D"/>
    <w:rsid w:val="00A45F21"/>
    <w:rsid w:val="00A467BB"/>
    <w:rsid w:val="00A47590"/>
    <w:rsid w:val="00A47B15"/>
    <w:rsid w:val="00A5063F"/>
    <w:rsid w:val="00A50820"/>
    <w:rsid w:val="00A50EB6"/>
    <w:rsid w:val="00A5202A"/>
    <w:rsid w:val="00A52308"/>
    <w:rsid w:val="00A5287F"/>
    <w:rsid w:val="00A5299B"/>
    <w:rsid w:val="00A53759"/>
    <w:rsid w:val="00A53DAA"/>
    <w:rsid w:val="00A53E07"/>
    <w:rsid w:val="00A545AD"/>
    <w:rsid w:val="00A55027"/>
    <w:rsid w:val="00A5512A"/>
    <w:rsid w:val="00A5666B"/>
    <w:rsid w:val="00A574AE"/>
    <w:rsid w:val="00A57709"/>
    <w:rsid w:val="00A57818"/>
    <w:rsid w:val="00A57AAB"/>
    <w:rsid w:val="00A57AF8"/>
    <w:rsid w:val="00A57DB4"/>
    <w:rsid w:val="00A57EEE"/>
    <w:rsid w:val="00A60AD8"/>
    <w:rsid w:val="00A60D37"/>
    <w:rsid w:val="00A6117E"/>
    <w:rsid w:val="00A6170A"/>
    <w:rsid w:val="00A62D20"/>
    <w:rsid w:val="00A63193"/>
    <w:rsid w:val="00A64040"/>
    <w:rsid w:val="00A6448C"/>
    <w:rsid w:val="00A64C7D"/>
    <w:rsid w:val="00A64DC4"/>
    <w:rsid w:val="00A64E2F"/>
    <w:rsid w:val="00A65AF5"/>
    <w:rsid w:val="00A65DB1"/>
    <w:rsid w:val="00A65EBE"/>
    <w:rsid w:val="00A65F77"/>
    <w:rsid w:val="00A6634C"/>
    <w:rsid w:val="00A666D6"/>
    <w:rsid w:val="00A677DA"/>
    <w:rsid w:val="00A67FC7"/>
    <w:rsid w:val="00A7068D"/>
    <w:rsid w:val="00A72485"/>
    <w:rsid w:val="00A72622"/>
    <w:rsid w:val="00A726BF"/>
    <w:rsid w:val="00A72773"/>
    <w:rsid w:val="00A7280C"/>
    <w:rsid w:val="00A72924"/>
    <w:rsid w:val="00A72B4E"/>
    <w:rsid w:val="00A72D39"/>
    <w:rsid w:val="00A735C0"/>
    <w:rsid w:val="00A73C47"/>
    <w:rsid w:val="00A746F0"/>
    <w:rsid w:val="00A7694E"/>
    <w:rsid w:val="00A76F23"/>
    <w:rsid w:val="00A77406"/>
    <w:rsid w:val="00A77AEA"/>
    <w:rsid w:val="00A80477"/>
    <w:rsid w:val="00A80FFB"/>
    <w:rsid w:val="00A813F6"/>
    <w:rsid w:val="00A81D75"/>
    <w:rsid w:val="00A81F5F"/>
    <w:rsid w:val="00A81FB6"/>
    <w:rsid w:val="00A82F7C"/>
    <w:rsid w:val="00A83BDB"/>
    <w:rsid w:val="00A83DFA"/>
    <w:rsid w:val="00A842A2"/>
    <w:rsid w:val="00A8444C"/>
    <w:rsid w:val="00A84A24"/>
    <w:rsid w:val="00A8595C"/>
    <w:rsid w:val="00A85A89"/>
    <w:rsid w:val="00A86479"/>
    <w:rsid w:val="00A872E8"/>
    <w:rsid w:val="00A90B0C"/>
    <w:rsid w:val="00A9139B"/>
    <w:rsid w:val="00A9151C"/>
    <w:rsid w:val="00A91F53"/>
    <w:rsid w:val="00A9228E"/>
    <w:rsid w:val="00A9290D"/>
    <w:rsid w:val="00A934F2"/>
    <w:rsid w:val="00A93B68"/>
    <w:rsid w:val="00A944BF"/>
    <w:rsid w:val="00A94542"/>
    <w:rsid w:val="00A9511C"/>
    <w:rsid w:val="00A95189"/>
    <w:rsid w:val="00A95A25"/>
    <w:rsid w:val="00A95E0F"/>
    <w:rsid w:val="00A9734F"/>
    <w:rsid w:val="00A974ED"/>
    <w:rsid w:val="00A9759E"/>
    <w:rsid w:val="00A9775B"/>
    <w:rsid w:val="00AA188E"/>
    <w:rsid w:val="00AA1F4C"/>
    <w:rsid w:val="00AA27B3"/>
    <w:rsid w:val="00AA280C"/>
    <w:rsid w:val="00AA2BF5"/>
    <w:rsid w:val="00AA4640"/>
    <w:rsid w:val="00AA476D"/>
    <w:rsid w:val="00AA48C9"/>
    <w:rsid w:val="00AA5050"/>
    <w:rsid w:val="00AA593F"/>
    <w:rsid w:val="00AA5A13"/>
    <w:rsid w:val="00AA5E4C"/>
    <w:rsid w:val="00AA68CE"/>
    <w:rsid w:val="00AA6F6B"/>
    <w:rsid w:val="00AA7064"/>
    <w:rsid w:val="00AA709C"/>
    <w:rsid w:val="00AA714E"/>
    <w:rsid w:val="00AA736C"/>
    <w:rsid w:val="00AA73D7"/>
    <w:rsid w:val="00AA7965"/>
    <w:rsid w:val="00AA7FB2"/>
    <w:rsid w:val="00AB0A1C"/>
    <w:rsid w:val="00AB104A"/>
    <w:rsid w:val="00AB11C7"/>
    <w:rsid w:val="00AB2722"/>
    <w:rsid w:val="00AB2FFD"/>
    <w:rsid w:val="00AB3130"/>
    <w:rsid w:val="00AB322A"/>
    <w:rsid w:val="00AB3631"/>
    <w:rsid w:val="00AB3741"/>
    <w:rsid w:val="00AB50D1"/>
    <w:rsid w:val="00AB5270"/>
    <w:rsid w:val="00AB72F0"/>
    <w:rsid w:val="00AC0941"/>
    <w:rsid w:val="00AC0A1A"/>
    <w:rsid w:val="00AC287F"/>
    <w:rsid w:val="00AC2E05"/>
    <w:rsid w:val="00AC30DE"/>
    <w:rsid w:val="00AC31B2"/>
    <w:rsid w:val="00AC33FB"/>
    <w:rsid w:val="00AC35B4"/>
    <w:rsid w:val="00AC3BBE"/>
    <w:rsid w:val="00AC3D9B"/>
    <w:rsid w:val="00AC5FB3"/>
    <w:rsid w:val="00AC63E5"/>
    <w:rsid w:val="00AC7657"/>
    <w:rsid w:val="00AC77CE"/>
    <w:rsid w:val="00AD1C98"/>
    <w:rsid w:val="00AD2662"/>
    <w:rsid w:val="00AD284A"/>
    <w:rsid w:val="00AD307C"/>
    <w:rsid w:val="00AD3093"/>
    <w:rsid w:val="00AD3C4A"/>
    <w:rsid w:val="00AD4239"/>
    <w:rsid w:val="00AD46F0"/>
    <w:rsid w:val="00AD5AAA"/>
    <w:rsid w:val="00AD5C0D"/>
    <w:rsid w:val="00AD6A1A"/>
    <w:rsid w:val="00AD7006"/>
    <w:rsid w:val="00AD71FB"/>
    <w:rsid w:val="00AD7496"/>
    <w:rsid w:val="00AD7AD6"/>
    <w:rsid w:val="00AD7CFD"/>
    <w:rsid w:val="00AE0127"/>
    <w:rsid w:val="00AE0E71"/>
    <w:rsid w:val="00AE1A94"/>
    <w:rsid w:val="00AE2206"/>
    <w:rsid w:val="00AE2F3E"/>
    <w:rsid w:val="00AE2FD9"/>
    <w:rsid w:val="00AE30FF"/>
    <w:rsid w:val="00AE36CF"/>
    <w:rsid w:val="00AE38EF"/>
    <w:rsid w:val="00AE41B7"/>
    <w:rsid w:val="00AE42C4"/>
    <w:rsid w:val="00AE4B65"/>
    <w:rsid w:val="00AE5076"/>
    <w:rsid w:val="00AE517A"/>
    <w:rsid w:val="00AE51C7"/>
    <w:rsid w:val="00AE5248"/>
    <w:rsid w:val="00AE5C13"/>
    <w:rsid w:val="00AE722F"/>
    <w:rsid w:val="00AE7601"/>
    <w:rsid w:val="00AE77EF"/>
    <w:rsid w:val="00AE7D1F"/>
    <w:rsid w:val="00AF0286"/>
    <w:rsid w:val="00AF0454"/>
    <w:rsid w:val="00AF0EB0"/>
    <w:rsid w:val="00AF11BE"/>
    <w:rsid w:val="00AF139C"/>
    <w:rsid w:val="00AF155F"/>
    <w:rsid w:val="00AF1CDF"/>
    <w:rsid w:val="00AF2048"/>
    <w:rsid w:val="00AF2D4B"/>
    <w:rsid w:val="00AF2D6B"/>
    <w:rsid w:val="00AF33F6"/>
    <w:rsid w:val="00AF44FD"/>
    <w:rsid w:val="00AF5807"/>
    <w:rsid w:val="00AF5BC3"/>
    <w:rsid w:val="00AF6C59"/>
    <w:rsid w:val="00AF7F47"/>
    <w:rsid w:val="00B0002B"/>
    <w:rsid w:val="00B000BB"/>
    <w:rsid w:val="00B0024E"/>
    <w:rsid w:val="00B00808"/>
    <w:rsid w:val="00B009C9"/>
    <w:rsid w:val="00B00B30"/>
    <w:rsid w:val="00B01FAC"/>
    <w:rsid w:val="00B0234D"/>
    <w:rsid w:val="00B03264"/>
    <w:rsid w:val="00B038F3"/>
    <w:rsid w:val="00B04BC8"/>
    <w:rsid w:val="00B04F03"/>
    <w:rsid w:val="00B04F69"/>
    <w:rsid w:val="00B055D9"/>
    <w:rsid w:val="00B05A56"/>
    <w:rsid w:val="00B063B2"/>
    <w:rsid w:val="00B06DD0"/>
    <w:rsid w:val="00B06DDA"/>
    <w:rsid w:val="00B06F64"/>
    <w:rsid w:val="00B0740A"/>
    <w:rsid w:val="00B116B2"/>
    <w:rsid w:val="00B119F4"/>
    <w:rsid w:val="00B11CF8"/>
    <w:rsid w:val="00B12728"/>
    <w:rsid w:val="00B1275A"/>
    <w:rsid w:val="00B12AE1"/>
    <w:rsid w:val="00B12F86"/>
    <w:rsid w:val="00B12FDD"/>
    <w:rsid w:val="00B135D2"/>
    <w:rsid w:val="00B14D47"/>
    <w:rsid w:val="00B15240"/>
    <w:rsid w:val="00B15F26"/>
    <w:rsid w:val="00B15F8C"/>
    <w:rsid w:val="00B1698E"/>
    <w:rsid w:val="00B16AE8"/>
    <w:rsid w:val="00B16D84"/>
    <w:rsid w:val="00B172BF"/>
    <w:rsid w:val="00B174ED"/>
    <w:rsid w:val="00B179A8"/>
    <w:rsid w:val="00B17A8F"/>
    <w:rsid w:val="00B17DED"/>
    <w:rsid w:val="00B207C4"/>
    <w:rsid w:val="00B2131C"/>
    <w:rsid w:val="00B21700"/>
    <w:rsid w:val="00B21866"/>
    <w:rsid w:val="00B21A00"/>
    <w:rsid w:val="00B21BB0"/>
    <w:rsid w:val="00B22D86"/>
    <w:rsid w:val="00B23274"/>
    <w:rsid w:val="00B2383B"/>
    <w:rsid w:val="00B23AE1"/>
    <w:rsid w:val="00B23EED"/>
    <w:rsid w:val="00B243E1"/>
    <w:rsid w:val="00B245E8"/>
    <w:rsid w:val="00B24610"/>
    <w:rsid w:val="00B24CA2"/>
    <w:rsid w:val="00B25245"/>
    <w:rsid w:val="00B255BB"/>
    <w:rsid w:val="00B26458"/>
    <w:rsid w:val="00B2661A"/>
    <w:rsid w:val="00B26DFF"/>
    <w:rsid w:val="00B2741D"/>
    <w:rsid w:val="00B27CCC"/>
    <w:rsid w:val="00B30152"/>
    <w:rsid w:val="00B30E01"/>
    <w:rsid w:val="00B30E03"/>
    <w:rsid w:val="00B310C3"/>
    <w:rsid w:val="00B31257"/>
    <w:rsid w:val="00B31CB9"/>
    <w:rsid w:val="00B31DC2"/>
    <w:rsid w:val="00B3217E"/>
    <w:rsid w:val="00B324B2"/>
    <w:rsid w:val="00B32626"/>
    <w:rsid w:val="00B329DC"/>
    <w:rsid w:val="00B33D98"/>
    <w:rsid w:val="00B3416C"/>
    <w:rsid w:val="00B34ABD"/>
    <w:rsid w:val="00B355B7"/>
    <w:rsid w:val="00B35B9E"/>
    <w:rsid w:val="00B35DB8"/>
    <w:rsid w:val="00B367A9"/>
    <w:rsid w:val="00B3765E"/>
    <w:rsid w:val="00B37A46"/>
    <w:rsid w:val="00B37CF6"/>
    <w:rsid w:val="00B37FAB"/>
    <w:rsid w:val="00B40060"/>
    <w:rsid w:val="00B40634"/>
    <w:rsid w:val="00B40F3F"/>
    <w:rsid w:val="00B41060"/>
    <w:rsid w:val="00B411FB"/>
    <w:rsid w:val="00B41393"/>
    <w:rsid w:val="00B41BD0"/>
    <w:rsid w:val="00B41D84"/>
    <w:rsid w:val="00B4371E"/>
    <w:rsid w:val="00B4450C"/>
    <w:rsid w:val="00B4499B"/>
    <w:rsid w:val="00B45C04"/>
    <w:rsid w:val="00B46518"/>
    <w:rsid w:val="00B46710"/>
    <w:rsid w:val="00B46B08"/>
    <w:rsid w:val="00B47309"/>
    <w:rsid w:val="00B504C8"/>
    <w:rsid w:val="00B5058F"/>
    <w:rsid w:val="00B50D08"/>
    <w:rsid w:val="00B50DE1"/>
    <w:rsid w:val="00B51658"/>
    <w:rsid w:val="00B51660"/>
    <w:rsid w:val="00B51A45"/>
    <w:rsid w:val="00B51BD2"/>
    <w:rsid w:val="00B51E65"/>
    <w:rsid w:val="00B51FC3"/>
    <w:rsid w:val="00B520D0"/>
    <w:rsid w:val="00B52467"/>
    <w:rsid w:val="00B528AF"/>
    <w:rsid w:val="00B53355"/>
    <w:rsid w:val="00B5366B"/>
    <w:rsid w:val="00B53799"/>
    <w:rsid w:val="00B53E14"/>
    <w:rsid w:val="00B5486A"/>
    <w:rsid w:val="00B54D1A"/>
    <w:rsid w:val="00B55A19"/>
    <w:rsid w:val="00B55D40"/>
    <w:rsid w:val="00B56273"/>
    <w:rsid w:val="00B5634F"/>
    <w:rsid w:val="00B56979"/>
    <w:rsid w:val="00B5718D"/>
    <w:rsid w:val="00B571E7"/>
    <w:rsid w:val="00B57713"/>
    <w:rsid w:val="00B57D3B"/>
    <w:rsid w:val="00B6098C"/>
    <w:rsid w:val="00B60EDF"/>
    <w:rsid w:val="00B610DC"/>
    <w:rsid w:val="00B612F0"/>
    <w:rsid w:val="00B6134E"/>
    <w:rsid w:val="00B614C3"/>
    <w:rsid w:val="00B6165B"/>
    <w:rsid w:val="00B61841"/>
    <w:rsid w:val="00B618D5"/>
    <w:rsid w:val="00B61BDE"/>
    <w:rsid w:val="00B61CEB"/>
    <w:rsid w:val="00B624CC"/>
    <w:rsid w:val="00B62D7E"/>
    <w:rsid w:val="00B63566"/>
    <w:rsid w:val="00B63FBA"/>
    <w:rsid w:val="00B64257"/>
    <w:rsid w:val="00B6459F"/>
    <w:rsid w:val="00B64734"/>
    <w:rsid w:val="00B64D15"/>
    <w:rsid w:val="00B6502A"/>
    <w:rsid w:val="00B65561"/>
    <w:rsid w:val="00B65A17"/>
    <w:rsid w:val="00B65E96"/>
    <w:rsid w:val="00B66BE0"/>
    <w:rsid w:val="00B66DC3"/>
    <w:rsid w:val="00B66EB4"/>
    <w:rsid w:val="00B6739B"/>
    <w:rsid w:val="00B70542"/>
    <w:rsid w:val="00B70554"/>
    <w:rsid w:val="00B70788"/>
    <w:rsid w:val="00B713D5"/>
    <w:rsid w:val="00B71C40"/>
    <w:rsid w:val="00B71CB3"/>
    <w:rsid w:val="00B72378"/>
    <w:rsid w:val="00B723AF"/>
    <w:rsid w:val="00B7272A"/>
    <w:rsid w:val="00B7278C"/>
    <w:rsid w:val="00B72ADD"/>
    <w:rsid w:val="00B72E46"/>
    <w:rsid w:val="00B7339E"/>
    <w:rsid w:val="00B7371F"/>
    <w:rsid w:val="00B737BE"/>
    <w:rsid w:val="00B73955"/>
    <w:rsid w:val="00B73A92"/>
    <w:rsid w:val="00B73E31"/>
    <w:rsid w:val="00B74213"/>
    <w:rsid w:val="00B74C44"/>
    <w:rsid w:val="00B751E7"/>
    <w:rsid w:val="00B7520F"/>
    <w:rsid w:val="00B752CC"/>
    <w:rsid w:val="00B75356"/>
    <w:rsid w:val="00B75DD8"/>
    <w:rsid w:val="00B760C6"/>
    <w:rsid w:val="00B76C1A"/>
    <w:rsid w:val="00B76FED"/>
    <w:rsid w:val="00B8001F"/>
    <w:rsid w:val="00B8016C"/>
    <w:rsid w:val="00B81411"/>
    <w:rsid w:val="00B81476"/>
    <w:rsid w:val="00B8157B"/>
    <w:rsid w:val="00B8159F"/>
    <w:rsid w:val="00B815A5"/>
    <w:rsid w:val="00B82A44"/>
    <w:rsid w:val="00B82B82"/>
    <w:rsid w:val="00B83D4D"/>
    <w:rsid w:val="00B83FCC"/>
    <w:rsid w:val="00B84501"/>
    <w:rsid w:val="00B84A65"/>
    <w:rsid w:val="00B85120"/>
    <w:rsid w:val="00B85315"/>
    <w:rsid w:val="00B8633A"/>
    <w:rsid w:val="00B864CC"/>
    <w:rsid w:val="00B86AE1"/>
    <w:rsid w:val="00B86C0D"/>
    <w:rsid w:val="00B86FAE"/>
    <w:rsid w:val="00B8746F"/>
    <w:rsid w:val="00B87BF2"/>
    <w:rsid w:val="00B87D13"/>
    <w:rsid w:val="00B87F8F"/>
    <w:rsid w:val="00B90569"/>
    <w:rsid w:val="00B90C8C"/>
    <w:rsid w:val="00B90E7D"/>
    <w:rsid w:val="00B90FEE"/>
    <w:rsid w:val="00B90FF4"/>
    <w:rsid w:val="00B9203A"/>
    <w:rsid w:val="00B92124"/>
    <w:rsid w:val="00B92577"/>
    <w:rsid w:val="00B9295C"/>
    <w:rsid w:val="00B93277"/>
    <w:rsid w:val="00B939FA"/>
    <w:rsid w:val="00B93B3F"/>
    <w:rsid w:val="00B93BCC"/>
    <w:rsid w:val="00B94189"/>
    <w:rsid w:val="00B94C66"/>
    <w:rsid w:val="00B958EF"/>
    <w:rsid w:val="00B95D1F"/>
    <w:rsid w:val="00B9765F"/>
    <w:rsid w:val="00B97956"/>
    <w:rsid w:val="00BA0956"/>
    <w:rsid w:val="00BA13EF"/>
    <w:rsid w:val="00BA1BE6"/>
    <w:rsid w:val="00BA2DEC"/>
    <w:rsid w:val="00BA31ED"/>
    <w:rsid w:val="00BA35A5"/>
    <w:rsid w:val="00BA3956"/>
    <w:rsid w:val="00BA4907"/>
    <w:rsid w:val="00BA4FE5"/>
    <w:rsid w:val="00BA50DF"/>
    <w:rsid w:val="00BA556E"/>
    <w:rsid w:val="00BA5B80"/>
    <w:rsid w:val="00BA5CCE"/>
    <w:rsid w:val="00BA5FE5"/>
    <w:rsid w:val="00BA607A"/>
    <w:rsid w:val="00BA6491"/>
    <w:rsid w:val="00BA65ED"/>
    <w:rsid w:val="00BA67A1"/>
    <w:rsid w:val="00BA687E"/>
    <w:rsid w:val="00BA68CD"/>
    <w:rsid w:val="00BB03C4"/>
    <w:rsid w:val="00BB04CD"/>
    <w:rsid w:val="00BB100A"/>
    <w:rsid w:val="00BB104E"/>
    <w:rsid w:val="00BB1D2D"/>
    <w:rsid w:val="00BB232F"/>
    <w:rsid w:val="00BB2C41"/>
    <w:rsid w:val="00BB3C19"/>
    <w:rsid w:val="00BB413F"/>
    <w:rsid w:val="00BB51C5"/>
    <w:rsid w:val="00BB56CF"/>
    <w:rsid w:val="00BB6149"/>
    <w:rsid w:val="00BB6761"/>
    <w:rsid w:val="00BB67D0"/>
    <w:rsid w:val="00BB682C"/>
    <w:rsid w:val="00BB6DF3"/>
    <w:rsid w:val="00BB710B"/>
    <w:rsid w:val="00BB762B"/>
    <w:rsid w:val="00BB7F89"/>
    <w:rsid w:val="00BC0CA6"/>
    <w:rsid w:val="00BC0CB0"/>
    <w:rsid w:val="00BC0DDD"/>
    <w:rsid w:val="00BC18C4"/>
    <w:rsid w:val="00BC197A"/>
    <w:rsid w:val="00BC1A90"/>
    <w:rsid w:val="00BC1E06"/>
    <w:rsid w:val="00BC1F7A"/>
    <w:rsid w:val="00BC2375"/>
    <w:rsid w:val="00BC23D1"/>
    <w:rsid w:val="00BC31C8"/>
    <w:rsid w:val="00BC35FA"/>
    <w:rsid w:val="00BC374D"/>
    <w:rsid w:val="00BC3DA9"/>
    <w:rsid w:val="00BC3E8A"/>
    <w:rsid w:val="00BC4235"/>
    <w:rsid w:val="00BC5135"/>
    <w:rsid w:val="00BC5BD5"/>
    <w:rsid w:val="00BC5D13"/>
    <w:rsid w:val="00BC5ED6"/>
    <w:rsid w:val="00BC6259"/>
    <w:rsid w:val="00BC633F"/>
    <w:rsid w:val="00BC64EB"/>
    <w:rsid w:val="00BC68F2"/>
    <w:rsid w:val="00BC7AD2"/>
    <w:rsid w:val="00BC7B45"/>
    <w:rsid w:val="00BC7F1B"/>
    <w:rsid w:val="00BD0480"/>
    <w:rsid w:val="00BD1836"/>
    <w:rsid w:val="00BD1AA6"/>
    <w:rsid w:val="00BD1BE5"/>
    <w:rsid w:val="00BD1DBA"/>
    <w:rsid w:val="00BD23E4"/>
    <w:rsid w:val="00BD2B71"/>
    <w:rsid w:val="00BD2D19"/>
    <w:rsid w:val="00BD31B2"/>
    <w:rsid w:val="00BD3262"/>
    <w:rsid w:val="00BD3796"/>
    <w:rsid w:val="00BD46CF"/>
    <w:rsid w:val="00BD5607"/>
    <w:rsid w:val="00BD56FF"/>
    <w:rsid w:val="00BD5713"/>
    <w:rsid w:val="00BD5E74"/>
    <w:rsid w:val="00BD61C2"/>
    <w:rsid w:val="00BD6480"/>
    <w:rsid w:val="00BD64D1"/>
    <w:rsid w:val="00BD6B5D"/>
    <w:rsid w:val="00BD6B7C"/>
    <w:rsid w:val="00BD7384"/>
    <w:rsid w:val="00BD76B9"/>
    <w:rsid w:val="00BD7913"/>
    <w:rsid w:val="00BD7C13"/>
    <w:rsid w:val="00BE014E"/>
    <w:rsid w:val="00BE16F3"/>
    <w:rsid w:val="00BE173F"/>
    <w:rsid w:val="00BE2BF0"/>
    <w:rsid w:val="00BE3463"/>
    <w:rsid w:val="00BE398B"/>
    <w:rsid w:val="00BE3F51"/>
    <w:rsid w:val="00BE42DF"/>
    <w:rsid w:val="00BE5406"/>
    <w:rsid w:val="00BE54DD"/>
    <w:rsid w:val="00BE558E"/>
    <w:rsid w:val="00BE60DE"/>
    <w:rsid w:val="00BE671F"/>
    <w:rsid w:val="00BE6900"/>
    <w:rsid w:val="00BE7757"/>
    <w:rsid w:val="00BF009B"/>
    <w:rsid w:val="00BF0464"/>
    <w:rsid w:val="00BF0644"/>
    <w:rsid w:val="00BF0B4F"/>
    <w:rsid w:val="00BF1A40"/>
    <w:rsid w:val="00BF1C16"/>
    <w:rsid w:val="00BF3335"/>
    <w:rsid w:val="00BF33C4"/>
    <w:rsid w:val="00BF36BD"/>
    <w:rsid w:val="00BF3A4C"/>
    <w:rsid w:val="00BF3C2B"/>
    <w:rsid w:val="00BF50BF"/>
    <w:rsid w:val="00BF58C0"/>
    <w:rsid w:val="00BF6228"/>
    <w:rsid w:val="00BF64A9"/>
    <w:rsid w:val="00BF6682"/>
    <w:rsid w:val="00BF7418"/>
    <w:rsid w:val="00BF7E1F"/>
    <w:rsid w:val="00BF7FA1"/>
    <w:rsid w:val="00C0100E"/>
    <w:rsid w:val="00C01751"/>
    <w:rsid w:val="00C01A4C"/>
    <w:rsid w:val="00C01FE8"/>
    <w:rsid w:val="00C0205E"/>
    <w:rsid w:val="00C032C2"/>
    <w:rsid w:val="00C04181"/>
    <w:rsid w:val="00C04480"/>
    <w:rsid w:val="00C05487"/>
    <w:rsid w:val="00C0587B"/>
    <w:rsid w:val="00C06385"/>
    <w:rsid w:val="00C06568"/>
    <w:rsid w:val="00C06686"/>
    <w:rsid w:val="00C066DC"/>
    <w:rsid w:val="00C06BAF"/>
    <w:rsid w:val="00C0742D"/>
    <w:rsid w:val="00C0774B"/>
    <w:rsid w:val="00C108E1"/>
    <w:rsid w:val="00C10C3E"/>
    <w:rsid w:val="00C10DD7"/>
    <w:rsid w:val="00C11167"/>
    <w:rsid w:val="00C111AB"/>
    <w:rsid w:val="00C11603"/>
    <w:rsid w:val="00C131BC"/>
    <w:rsid w:val="00C13808"/>
    <w:rsid w:val="00C14019"/>
    <w:rsid w:val="00C140EF"/>
    <w:rsid w:val="00C1481C"/>
    <w:rsid w:val="00C16AB5"/>
    <w:rsid w:val="00C16AEC"/>
    <w:rsid w:val="00C16C1B"/>
    <w:rsid w:val="00C1732A"/>
    <w:rsid w:val="00C17739"/>
    <w:rsid w:val="00C177B2"/>
    <w:rsid w:val="00C17E4D"/>
    <w:rsid w:val="00C200BC"/>
    <w:rsid w:val="00C20788"/>
    <w:rsid w:val="00C2130A"/>
    <w:rsid w:val="00C217FC"/>
    <w:rsid w:val="00C22493"/>
    <w:rsid w:val="00C22B63"/>
    <w:rsid w:val="00C2397E"/>
    <w:rsid w:val="00C241DB"/>
    <w:rsid w:val="00C250E4"/>
    <w:rsid w:val="00C2532D"/>
    <w:rsid w:val="00C25FC4"/>
    <w:rsid w:val="00C2709E"/>
    <w:rsid w:val="00C2721A"/>
    <w:rsid w:val="00C27CDB"/>
    <w:rsid w:val="00C30108"/>
    <w:rsid w:val="00C308AB"/>
    <w:rsid w:val="00C309B5"/>
    <w:rsid w:val="00C30DD0"/>
    <w:rsid w:val="00C30E2B"/>
    <w:rsid w:val="00C31255"/>
    <w:rsid w:val="00C31A6F"/>
    <w:rsid w:val="00C33B08"/>
    <w:rsid w:val="00C34311"/>
    <w:rsid w:val="00C34B81"/>
    <w:rsid w:val="00C35A48"/>
    <w:rsid w:val="00C36652"/>
    <w:rsid w:val="00C367BF"/>
    <w:rsid w:val="00C36AF8"/>
    <w:rsid w:val="00C36DFB"/>
    <w:rsid w:val="00C376AF"/>
    <w:rsid w:val="00C37C97"/>
    <w:rsid w:val="00C40A3D"/>
    <w:rsid w:val="00C40D64"/>
    <w:rsid w:val="00C41176"/>
    <w:rsid w:val="00C4163A"/>
    <w:rsid w:val="00C421A8"/>
    <w:rsid w:val="00C4226F"/>
    <w:rsid w:val="00C423EC"/>
    <w:rsid w:val="00C425B4"/>
    <w:rsid w:val="00C42749"/>
    <w:rsid w:val="00C42836"/>
    <w:rsid w:val="00C4291F"/>
    <w:rsid w:val="00C42FD9"/>
    <w:rsid w:val="00C4347C"/>
    <w:rsid w:val="00C435BB"/>
    <w:rsid w:val="00C442E1"/>
    <w:rsid w:val="00C44E7C"/>
    <w:rsid w:val="00C450A5"/>
    <w:rsid w:val="00C45A9B"/>
    <w:rsid w:val="00C45DBF"/>
    <w:rsid w:val="00C463EA"/>
    <w:rsid w:val="00C46664"/>
    <w:rsid w:val="00C4689D"/>
    <w:rsid w:val="00C468D2"/>
    <w:rsid w:val="00C46FD1"/>
    <w:rsid w:val="00C47025"/>
    <w:rsid w:val="00C478E5"/>
    <w:rsid w:val="00C50C9B"/>
    <w:rsid w:val="00C5177A"/>
    <w:rsid w:val="00C51F04"/>
    <w:rsid w:val="00C52448"/>
    <w:rsid w:val="00C52685"/>
    <w:rsid w:val="00C52ADE"/>
    <w:rsid w:val="00C52D47"/>
    <w:rsid w:val="00C53C98"/>
    <w:rsid w:val="00C540B4"/>
    <w:rsid w:val="00C5424F"/>
    <w:rsid w:val="00C54669"/>
    <w:rsid w:val="00C5558B"/>
    <w:rsid w:val="00C55A55"/>
    <w:rsid w:val="00C55B61"/>
    <w:rsid w:val="00C55E38"/>
    <w:rsid w:val="00C5608E"/>
    <w:rsid w:val="00C56265"/>
    <w:rsid w:val="00C56589"/>
    <w:rsid w:val="00C56B08"/>
    <w:rsid w:val="00C57E8A"/>
    <w:rsid w:val="00C60501"/>
    <w:rsid w:val="00C6074A"/>
    <w:rsid w:val="00C61A26"/>
    <w:rsid w:val="00C61E6C"/>
    <w:rsid w:val="00C62511"/>
    <w:rsid w:val="00C6286A"/>
    <w:rsid w:val="00C62E43"/>
    <w:rsid w:val="00C638EF"/>
    <w:rsid w:val="00C63D8D"/>
    <w:rsid w:val="00C63ED0"/>
    <w:rsid w:val="00C64EE7"/>
    <w:rsid w:val="00C64F2F"/>
    <w:rsid w:val="00C654B0"/>
    <w:rsid w:val="00C658A3"/>
    <w:rsid w:val="00C660AB"/>
    <w:rsid w:val="00C66223"/>
    <w:rsid w:val="00C67163"/>
    <w:rsid w:val="00C67701"/>
    <w:rsid w:val="00C678B1"/>
    <w:rsid w:val="00C6791A"/>
    <w:rsid w:val="00C67980"/>
    <w:rsid w:val="00C67B15"/>
    <w:rsid w:val="00C67F4F"/>
    <w:rsid w:val="00C70CFD"/>
    <w:rsid w:val="00C70F86"/>
    <w:rsid w:val="00C71C0E"/>
    <w:rsid w:val="00C72637"/>
    <w:rsid w:val="00C72C83"/>
    <w:rsid w:val="00C736BA"/>
    <w:rsid w:val="00C738E4"/>
    <w:rsid w:val="00C7450F"/>
    <w:rsid w:val="00C74707"/>
    <w:rsid w:val="00C74730"/>
    <w:rsid w:val="00C75982"/>
    <w:rsid w:val="00C75FA8"/>
    <w:rsid w:val="00C760DE"/>
    <w:rsid w:val="00C77030"/>
    <w:rsid w:val="00C777DC"/>
    <w:rsid w:val="00C77AFD"/>
    <w:rsid w:val="00C77D6E"/>
    <w:rsid w:val="00C80136"/>
    <w:rsid w:val="00C80805"/>
    <w:rsid w:val="00C80A81"/>
    <w:rsid w:val="00C80DF0"/>
    <w:rsid w:val="00C82751"/>
    <w:rsid w:val="00C8288B"/>
    <w:rsid w:val="00C82B0D"/>
    <w:rsid w:val="00C82BF1"/>
    <w:rsid w:val="00C82ED0"/>
    <w:rsid w:val="00C8333E"/>
    <w:rsid w:val="00C833C8"/>
    <w:rsid w:val="00C83F91"/>
    <w:rsid w:val="00C847D3"/>
    <w:rsid w:val="00C8612C"/>
    <w:rsid w:val="00C861B1"/>
    <w:rsid w:val="00C86581"/>
    <w:rsid w:val="00C8667F"/>
    <w:rsid w:val="00C86A1D"/>
    <w:rsid w:val="00C86C7D"/>
    <w:rsid w:val="00C86E40"/>
    <w:rsid w:val="00C86E7C"/>
    <w:rsid w:val="00C87064"/>
    <w:rsid w:val="00C870F1"/>
    <w:rsid w:val="00C8760F"/>
    <w:rsid w:val="00C9076C"/>
    <w:rsid w:val="00C915BF"/>
    <w:rsid w:val="00C929DD"/>
    <w:rsid w:val="00C93578"/>
    <w:rsid w:val="00C93888"/>
    <w:rsid w:val="00C93BBC"/>
    <w:rsid w:val="00C94033"/>
    <w:rsid w:val="00C94E15"/>
    <w:rsid w:val="00C95018"/>
    <w:rsid w:val="00C9547F"/>
    <w:rsid w:val="00C95FFC"/>
    <w:rsid w:val="00C975D9"/>
    <w:rsid w:val="00CA0934"/>
    <w:rsid w:val="00CA0941"/>
    <w:rsid w:val="00CA0AFF"/>
    <w:rsid w:val="00CA0EFF"/>
    <w:rsid w:val="00CA128E"/>
    <w:rsid w:val="00CA136B"/>
    <w:rsid w:val="00CA184D"/>
    <w:rsid w:val="00CA1E94"/>
    <w:rsid w:val="00CA2B7A"/>
    <w:rsid w:val="00CA32EA"/>
    <w:rsid w:val="00CA370D"/>
    <w:rsid w:val="00CA3F99"/>
    <w:rsid w:val="00CA42AA"/>
    <w:rsid w:val="00CA4367"/>
    <w:rsid w:val="00CA45B6"/>
    <w:rsid w:val="00CA48A6"/>
    <w:rsid w:val="00CA4A9C"/>
    <w:rsid w:val="00CA4F4A"/>
    <w:rsid w:val="00CA57FF"/>
    <w:rsid w:val="00CA5BD4"/>
    <w:rsid w:val="00CA6360"/>
    <w:rsid w:val="00CA65FF"/>
    <w:rsid w:val="00CA7610"/>
    <w:rsid w:val="00CB0059"/>
    <w:rsid w:val="00CB0683"/>
    <w:rsid w:val="00CB0E76"/>
    <w:rsid w:val="00CB13AA"/>
    <w:rsid w:val="00CB1F01"/>
    <w:rsid w:val="00CB23BC"/>
    <w:rsid w:val="00CB2DD7"/>
    <w:rsid w:val="00CB31A0"/>
    <w:rsid w:val="00CB371D"/>
    <w:rsid w:val="00CB3936"/>
    <w:rsid w:val="00CB3E15"/>
    <w:rsid w:val="00CB4283"/>
    <w:rsid w:val="00CB4349"/>
    <w:rsid w:val="00CB4A44"/>
    <w:rsid w:val="00CB5AA4"/>
    <w:rsid w:val="00CB5BBF"/>
    <w:rsid w:val="00CB67E9"/>
    <w:rsid w:val="00CB6A55"/>
    <w:rsid w:val="00CB6E3C"/>
    <w:rsid w:val="00CB731E"/>
    <w:rsid w:val="00CB747E"/>
    <w:rsid w:val="00CB7680"/>
    <w:rsid w:val="00CB78B7"/>
    <w:rsid w:val="00CC03CB"/>
    <w:rsid w:val="00CC04CA"/>
    <w:rsid w:val="00CC0A2B"/>
    <w:rsid w:val="00CC1238"/>
    <w:rsid w:val="00CC191B"/>
    <w:rsid w:val="00CC1E2A"/>
    <w:rsid w:val="00CC204D"/>
    <w:rsid w:val="00CC22D8"/>
    <w:rsid w:val="00CC2442"/>
    <w:rsid w:val="00CC346E"/>
    <w:rsid w:val="00CC36ED"/>
    <w:rsid w:val="00CC479D"/>
    <w:rsid w:val="00CC69A1"/>
    <w:rsid w:val="00CC69BF"/>
    <w:rsid w:val="00CC6B50"/>
    <w:rsid w:val="00CC79DF"/>
    <w:rsid w:val="00CD0963"/>
    <w:rsid w:val="00CD0E65"/>
    <w:rsid w:val="00CD0FE7"/>
    <w:rsid w:val="00CD2015"/>
    <w:rsid w:val="00CD2541"/>
    <w:rsid w:val="00CD278A"/>
    <w:rsid w:val="00CD3BB1"/>
    <w:rsid w:val="00CD4274"/>
    <w:rsid w:val="00CD4474"/>
    <w:rsid w:val="00CD449F"/>
    <w:rsid w:val="00CD4552"/>
    <w:rsid w:val="00CD4DDA"/>
    <w:rsid w:val="00CD518F"/>
    <w:rsid w:val="00CD6A76"/>
    <w:rsid w:val="00CD6F3C"/>
    <w:rsid w:val="00CD6F45"/>
    <w:rsid w:val="00CD7DE7"/>
    <w:rsid w:val="00CE0D09"/>
    <w:rsid w:val="00CE1185"/>
    <w:rsid w:val="00CE1B99"/>
    <w:rsid w:val="00CE1BF6"/>
    <w:rsid w:val="00CE1D20"/>
    <w:rsid w:val="00CE1E4B"/>
    <w:rsid w:val="00CE25DA"/>
    <w:rsid w:val="00CE2917"/>
    <w:rsid w:val="00CE2D60"/>
    <w:rsid w:val="00CE2E16"/>
    <w:rsid w:val="00CE2E7A"/>
    <w:rsid w:val="00CE324F"/>
    <w:rsid w:val="00CE4830"/>
    <w:rsid w:val="00CE505E"/>
    <w:rsid w:val="00CE667C"/>
    <w:rsid w:val="00CE70E0"/>
    <w:rsid w:val="00CE714B"/>
    <w:rsid w:val="00CE75AE"/>
    <w:rsid w:val="00CE75EB"/>
    <w:rsid w:val="00CE7CF9"/>
    <w:rsid w:val="00CF049F"/>
    <w:rsid w:val="00CF0521"/>
    <w:rsid w:val="00CF05AE"/>
    <w:rsid w:val="00CF06E7"/>
    <w:rsid w:val="00CF070A"/>
    <w:rsid w:val="00CF1070"/>
    <w:rsid w:val="00CF1EC9"/>
    <w:rsid w:val="00CF2A31"/>
    <w:rsid w:val="00CF2BC2"/>
    <w:rsid w:val="00CF2DDE"/>
    <w:rsid w:val="00CF3011"/>
    <w:rsid w:val="00CF3136"/>
    <w:rsid w:val="00CF38AB"/>
    <w:rsid w:val="00CF3D2A"/>
    <w:rsid w:val="00CF3E4E"/>
    <w:rsid w:val="00CF4006"/>
    <w:rsid w:val="00CF4037"/>
    <w:rsid w:val="00CF4159"/>
    <w:rsid w:val="00CF44FC"/>
    <w:rsid w:val="00CF4BA2"/>
    <w:rsid w:val="00CF4DD4"/>
    <w:rsid w:val="00CF4DF5"/>
    <w:rsid w:val="00CF5782"/>
    <w:rsid w:val="00CF5DC3"/>
    <w:rsid w:val="00CF668E"/>
    <w:rsid w:val="00CF72ED"/>
    <w:rsid w:val="00CF7A8C"/>
    <w:rsid w:val="00CF7BC2"/>
    <w:rsid w:val="00CF7E84"/>
    <w:rsid w:val="00D00BC2"/>
    <w:rsid w:val="00D00CEB"/>
    <w:rsid w:val="00D00DC7"/>
    <w:rsid w:val="00D016E5"/>
    <w:rsid w:val="00D01B46"/>
    <w:rsid w:val="00D01E94"/>
    <w:rsid w:val="00D038B6"/>
    <w:rsid w:val="00D03A67"/>
    <w:rsid w:val="00D03AE2"/>
    <w:rsid w:val="00D04D8E"/>
    <w:rsid w:val="00D055F9"/>
    <w:rsid w:val="00D05689"/>
    <w:rsid w:val="00D0680F"/>
    <w:rsid w:val="00D06950"/>
    <w:rsid w:val="00D0722C"/>
    <w:rsid w:val="00D0753B"/>
    <w:rsid w:val="00D07E32"/>
    <w:rsid w:val="00D1038A"/>
    <w:rsid w:val="00D1091F"/>
    <w:rsid w:val="00D10D7A"/>
    <w:rsid w:val="00D11D14"/>
    <w:rsid w:val="00D124FC"/>
    <w:rsid w:val="00D1255E"/>
    <w:rsid w:val="00D1261B"/>
    <w:rsid w:val="00D12BBE"/>
    <w:rsid w:val="00D13251"/>
    <w:rsid w:val="00D13DC5"/>
    <w:rsid w:val="00D13EC2"/>
    <w:rsid w:val="00D13ED7"/>
    <w:rsid w:val="00D1431C"/>
    <w:rsid w:val="00D14419"/>
    <w:rsid w:val="00D14732"/>
    <w:rsid w:val="00D14782"/>
    <w:rsid w:val="00D148C2"/>
    <w:rsid w:val="00D152C3"/>
    <w:rsid w:val="00D154CB"/>
    <w:rsid w:val="00D157AA"/>
    <w:rsid w:val="00D15B12"/>
    <w:rsid w:val="00D15E4E"/>
    <w:rsid w:val="00D16224"/>
    <w:rsid w:val="00D16755"/>
    <w:rsid w:val="00D16BAD"/>
    <w:rsid w:val="00D16D4C"/>
    <w:rsid w:val="00D17070"/>
    <w:rsid w:val="00D1762D"/>
    <w:rsid w:val="00D17B81"/>
    <w:rsid w:val="00D17CA1"/>
    <w:rsid w:val="00D20BAA"/>
    <w:rsid w:val="00D20BEE"/>
    <w:rsid w:val="00D20F31"/>
    <w:rsid w:val="00D2118F"/>
    <w:rsid w:val="00D21DB0"/>
    <w:rsid w:val="00D21E4D"/>
    <w:rsid w:val="00D21FD0"/>
    <w:rsid w:val="00D22121"/>
    <w:rsid w:val="00D22741"/>
    <w:rsid w:val="00D2276A"/>
    <w:rsid w:val="00D22981"/>
    <w:rsid w:val="00D22D76"/>
    <w:rsid w:val="00D22E07"/>
    <w:rsid w:val="00D23895"/>
    <w:rsid w:val="00D23A4B"/>
    <w:rsid w:val="00D24B74"/>
    <w:rsid w:val="00D24C48"/>
    <w:rsid w:val="00D2601E"/>
    <w:rsid w:val="00D2610A"/>
    <w:rsid w:val="00D27265"/>
    <w:rsid w:val="00D27DF4"/>
    <w:rsid w:val="00D3041C"/>
    <w:rsid w:val="00D3082A"/>
    <w:rsid w:val="00D30978"/>
    <w:rsid w:val="00D309D0"/>
    <w:rsid w:val="00D31149"/>
    <w:rsid w:val="00D3160B"/>
    <w:rsid w:val="00D317CE"/>
    <w:rsid w:val="00D318EF"/>
    <w:rsid w:val="00D31C9F"/>
    <w:rsid w:val="00D3240F"/>
    <w:rsid w:val="00D326F4"/>
    <w:rsid w:val="00D32CB3"/>
    <w:rsid w:val="00D32F23"/>
    <w:rsid w:val="00D334B8"/>
    <w:rsid w:val="00D3350E"/>
    <w:rsid w:val="00D33D05"/>
    <w:rsid w:val="00D33F69"/>
    <w:rsid w:val="00D34DEC"/>
    <w:rsid w:val="00D34FAF"/>
    <w:rsid w:val="00D35999"/>
    <w:rsid w:val="00D35AF9"/>
    <w:rsid w:val="00D35BA4"/>
    <w:rsid w:val="00D36153"/>
    <w:rsid w:val="00D36477"/>
    <w:rsid w:val="00D3653C"/>
    <w:rsid w:val="00D365F1"/>
    <w:rsid w:val="00D36889"/>
    <w:rsid w:val="00D373A5"/>
    <w:rsid w:val="00D375AA"/>
    <w:rsid w:val="00D379A0"/>
    <w:rsid w:val="00D40AED"/>
    <w:rsid w:val="00D41E56"/>
    <w:rsid w:val="00D4296D"/>
    <w:rsid w:val="00D42F56"/>
    <w:rsid w:val="00D43AD1"/>
    <w:rsid w:val="00D43EA0"/>
    <w:rsid w:val="00D44175"/>
    <w:rsid w:val="00D441BD"/>
    <w:rsid w:val="00D4480B"/>
    <w:rsid w:val="00D44872"/>
    <w:rsid w:val="00D44E00"/>
    <w:rsid w:val="00D45389"/>
    <w:rsid w:val="00D45870"/>
    <w:rsid w:val="00D45957"/>
    <w:rsid w:val="00D45A2D"/>
    <w:rsid w:val="00D46730"/>
    <w:rsid w:val="00D46C9F"/>
    <w:rsid w:val="00D46EA8"/>
    <w:rsid w:val="00D47068"/>
    <w:rsid w:val="00D471C0"/>
    <w:rsid w:val="00D473B6"/>
    <w:rsid w:val="00D4768F"/>
    <w:rsid w:val="00D47790"/>
    <w:rsid w:val="00D47EA5"/>
    <w:rsid w:val="00D500FD"/>
    <w:rsid w:val="00D506A2"/>
    <w:rsid w:val="00D506EF"/>
    <w:rsid w:val="00D50C21"/>
    <w:rsid w:val="00D510AF"/>
    <w:rsid w:val="00D51722"/>
    <w:rsid w:val="00D52679"/>
    <w:rsid w:val="00D528B3"/>
    <w:rsid w:val="00D53063"/>
    <w:rsid w:val="00D53B76"/>
    <w:rsid w:val="00D540B6"/>
    <w:rsid w:val="00D54204"/>
    <w:rsid w:val="00D545BB"/>
    <w:rsid w:val="00D54AC8"/>
    <w:rsid w:val="00D54BD1"/>
    <w:rsid w:val="00D54F86"/>
    <w:rsid w:val="00D56422"/>
    <w:rsid w:val="00D5665D"/>
    <w:rsid w:val="00D56B58"/>
    <w:rsid w:val="00D56BC3"/>
    <w:rsid w:val="00D571C7"/>
    <w:rsid w:val="00D5731C"/>
    <w:rsid w:val="00D5755F"/>
    <w:rsid w:val="00D579BA"/>
    <w:rsid w:val="00D57C9B"/>
    <w:rsid w:val="00D57F3A"/>
    <w:rsid w:val="00D600BD"/>
    <w:rsid w:val="00D6031C"/>
    <w:rsid w:val="00D60528"/>
    <w:rsid w:val="00D6079F"/>
    <w:rsid w:val="00D607C9"/>
    <w:rsid w:val="00D60972"/>
    <w:rsid w:val="00D61A33"/>
    <w:rsid w:val="00D61AA1"/>
    <w:rsid w:val="00D6213D"/>
    <w:rsid w:val="00D621C9"/>
    <w:rsid w:val="00D624E0"/>
    <w:rsid w:val="00D629F9"/>
    <w:rsid w:val="00D63177"/>
    <w:rsid w:val="00D63DF4"/>
    <w:rsid w:val="00D63FFA"/>
    <w:rsid w:val="00D646BD"/>
    <w:rsid w:val="00D64775"/>
    <w:rsid w:val="00D64798"/>
    <w:rsid w:val="00D64B81"/>
    <w:rsid w:val="00D64F25"/>
    <w:rsid w:val="00D65044"/>
    <w:rsid w:val="00D654C3"/>
    <w:rsid w:val="00D656AA"/>
    <w:rsid w:val="00D6595E"/>
    <w:rsid w:val="00D65E19"/>
    <w:rsid w:val="00D660E6"/>
    <w:rsid w:val="00D66D0F"/>
    <w:rsid w:val="00D67566"/>
    <w:rsid w:val="00D67BAE"/>
    <w:rsid w:val="00D704DF"/>
    <w:rsid w:val="00D705F3"/>
    <w:rsid w:val="00D70B0E"/>
    <w:rsid w:val="00D71515"/>
    <w:rsid w:val="00D7199A"/>
    <w:rsid w:val="00D71A59"/>
    <w:rsid w:val="00D72362"/>
    <w:rsid w:val="00D72EBF"/>
    <w:rsid w:val="00D738C2"/>
    <w:rsid w:val="00D74902"/>
    <w:rsid w:val="00D75062"/>
    <w:rsid w:val="00D7588B"/>
    <w:rsid w:val="00D75941"/>
    <w:rsid w:val="00D75B28"/>
    <w:rsid w:val="00D764E7"/>
    <w:rsid w:val="00D769C1"/>
    <w:rsid w:val="00D770D7"/>
    <w:rsid w:val="00D77B63"/>
    <w:rsid w:val="00D8007F"/>
    <w:rsid w:val="00D8013B"/>
    <w:rsid w:val="00D813C3"/>
    <w:rsid w:val="00D813DD"/>
    <w:rsid w:val="00D8182F"/>
    <w:rsid w:val="00D81B7D"/>
    <w:rsid w:val="00D8276A"/>
    <w:rsid w:val="00D8295C"/>
    <w:rsid w:val="00D8359A"/>
    <w:rsid w:val="00D84F57"/>
    <w:rsid w:val="00D85485"/>
    <w:rsid w:val="00D86C62"/>
    <w:rsid w:val="00D87318"/>
    <w:rsid w:val="00D875A1"/>
    <w:rsid w:val="00D87691"/>
    <w:rsid w:val="00D876DF"/>
    <w:rsid w:val="00D87C89"/>
    <w:rsid w:val="00D90B52"/>
    <w:rsid w:val="00D90CC2"/>
    <w:rsid w:val="00D91583"/>
    <w:rsid w:val="00D91AFF"/>
    <w:rsid w:val="00D92189"/>
    <w:rsid w:val="00D92283"/>
    <w:rsid w:val="00D92294"/>
    <w:rsid w:val="00D92824"/>
    <w:rsid w:val="00D928AC"/>
    <w:rsid w:val="00D92FC4"/>
    <w:rsid w:val="00D94308"/>
    <w:rsid w:val="00D94465"/>
    <w:rsid w:val="00D9479A"/>
    <w:rsid w:val="00D95199"/>
    <w:rsid w:val="00D95779"/>
    <w:rsid w:val="00D95AF1"/>
    <w:rsid w:val="00D95DD7"/>
    <w:rsid w:val="00D95EE2"/>
    <w:rsid w:val="00D9605A"/>
    <w:rsid w:val="00D96E76"/>
    <w:rsid w:val="00D974FB"/>
    <w:rsid w:val="00D97506"/>
    <w:rsid w:val="00D97B5D"/>
    <w:rsid w:val="00DA01DC"/>
    <w:rsid w:val="00DA07C9"/>
    <w:rsid w:val="00DA0DA8"/>
    <w:rsid w:val="00DA0E8F"/>
    <w:rsid w:val="00DA1FD6"/>
    <w:rsid w:val="00DA2F41"/>
    <w:rsid w:val="00DA2F56"/>
    <w:rsid w:val="00DA3120"/>
    <w:rsid w:val="00DA33FD"/>
    <w:rsid w:val="00DA3CDF"/>
    <w:rsid w:val="00DA4445"/>
    <w:rsid w:val="00DA44AD"/>
    <w:rsid w:val="00DA4C98"/>
    <w:rsid w:val="00DA5A03"/>
    <w:rsid w:val="00DA5A5F"/>
    <w:rsid w:val="00DA5CA8"/>
    <w:rsid w:val="00DA6D12"/>
    <w:rsid w:val="00DA6D56"/>
    <w:rsid w:val="00DA79C8"/>
    <w:rsid w:val="00DA7A8B"/>
    <w:rsid w:val="00DA7B7E"/>
    <w:rsid w:val="00DB098E"/>
    <w:rsid w:val="00DB0E75"/>
    <w:rsid w:val="00DB101F"/>
    <w:rsid w:val="00DB12E6"/>
    <w:rsid w:val="00DB1C20"/>
    <w:rsid w:val="00DB1FA8"/>
    <w:rsid w:val="00DB2146"/>
    <w:rsid w:val="00DB2642"/>
    <w:rsid w:val="00DB2931"/>
    <w:rsid w:val="00DB29F8"/>
    <w:rsid w:val="00DB2B58"/>
    <w:rsid w:val="00DB337C"/>
    <w:rsid w:val="00DB353F"/>
    <w:rsid w:val="00DB36E0"/>
    <w:rsid w:val="00DB395E"/>
    <w:rsid w:val="00DB42DA"/>
    <w:rsid w:val="00DB4E04"/>
    <w:rsid w:val="00DB54C4"/>
    <w:rsid w:val="00DB54EB"/>
    <w:rsid w:val="00DB56F1"/>
    <w:rsid w:val="00DB5E1E"/>
    <w:rsid w:val="00DB6376"/>
    <w:rsid w:val="00DB6392"/>
    <w:rsid w:val="00DB6B36"/>
    <w:rsid w:val="00DB6EA2"/>
    <w:rsid w:val="00DB77F4"/>
    <w:rsid w:val="00DB7889"/>
    <w:rsid w:val="00DC0703"/>
    <w:rsid w:val="00DC075E"/>
    <w:rsid w:val="00DC101F"/>
    <w:rsid w:val="00DC1355"/>
    <w:rsid w:val="00DC1830"/>
    <w:rsid w:val="00DC1DB5"/>
    <w:rsid w:val="00DC1F5F"/>
    <w:rsid w:val="00DC350B"/>
    <w:rsid w:val="00DC3672"/>
    <w:rsid w:val="00DC371F"/>
    <w:rsid w:val="00DC4C7E"/>
    <w:rsid w:val="00DC5148"/>
    <w:rsid w:val="00DC54EF"/>
    <w:rsid w:val="00DC6126"/>
    <w:rsid w:val="00DC6644"/>
    <w:rsid w:val="00DC6BE6"/>
    <w:rsid w:val="00DC6FB1"/>
    <w:rsid w:val="00DC7568"/>
    <w:rsid w:val="00DD0860"/>
    <w:rsid w:val="00DD0B64"/>
    <w:rsid w:val="00DD0C4A"/>
    <w:rsid w:val="00DD20F8"/>
    <w:rsid w:val="00DD20FE"/>
    <w:rsid w:val="00DD2884"/>
    <w:rsid w:val="00DD2B35"/>
    <w:rsid w:val="00DD319D"/>
    <w:rsid w:val="00DD37CE"/>
    <w:rsid w:val="00DD3889"/>
    <w:rsid w:val="00DD3E45"/>
    <w:rsid w:val="00DD43BA"/>
    <w:rsid w:val="00DD53C4"/>
    <w:rsid w:val="00DD5EE1"/>
    <w:rsid w:val="00DD61D6"/>
    <w:rsid w:val="00DD6359"/>
    <w:rsid w:val="00DD6C80"/>
    <w:rsid w:val="00DD7FF6"/>
    <w:rsid w:val="00DE01CA"/>
    <w:rsid w:val="00DE083F"/>
    <w:rsid w:val="00DE1248"/>
    <w:rsid w:val="00DE1BB5"/>
    <w:rsid w:val="00DE2A2F"/>
    <w:rsid w:val="00DE31CD"/>
    <w:rsid w:val="00DE35D0"/>
    <w:rsid w:val="00DE451C"/>
    <w:rsid w:val="00DE4BC2"/>
    <w:rsid w:val="00DE51FB"/>
    <w:rsid w:val="00DE56AF"/>
    <w:rsid w:val="00DE57BC"/>
    <w:rsid w:val="00DE607E"/>
    <w:rsid w:val="00DE629B"/>
    <w:rsid w:val="00DE67F7"/>
    <w:rsid w:val="00DE6B48"/>
    <w:rsid w:val="00DE6CE2"/>
    <w:rsid w:val="00DE6F09"/>
    <w:rsid w:val="00DE744F"/>
    <w:rsid w:val="00DE788D"/>
    <w:rsid w:val="00DF014B"/>
    <w:rsid w:val="00DF03FD"/>
    <w:rsid w:val="00DF0A98"/>
    <w:rsid w:val="00DF0CB2"/>
    <w:rsid w:val="00DF2A17"/>
    <w:rsid w:val="00DF2F2E"/>
    <w:rsid w:val="00DF365F"/>
    <w:rsid w:val="00DF3D83"/>
    <w:rsid w:val="00DF41B9"/>
    <w:rsid w:val="00DF4734"/>
    <w:rsid w:val="00DF4D16"/>
    <w:rsid w:val="00DF4D66"/>
    <w:rsid w:val="00DF564E"/>
    <w:rsid w:val="00DF62D9"/>
    <w:rsid w:val="00DF756D"/>
    <w:rsid w:val="00DF783A"/>
    <w:rsid w:val="00DF7A2D"/>
    <w:rsid w:val="00DF7C1D"/>
    <w:rsid w:val="00DF7CED"/>
    <w:rsid w:val="00DF7EEE"/>
    <w:rsid w:val="00E00372"/>
    <w:rsid w:val="00E00437"/>
    <w:rsid w:val="00E00800"/>
    <w:rsid w:val="00E00CC8"/>
    <w:rsid w:val="00E01F17"/>
    <w:rsid w:val="00E02028"/>
    <w:rsid w:val="00E02193"/>
    <w:rsid w:val="00E02633"/>
    <w:rsid w:val="00E02D9B"/>
    <w:rsid w:val="00E030EF"/>
    <w:rsid w:val="00E034DB"/>
    <w:rsid w:val="00E03856"/>
    <w:rsid w:val="00E03997"/>
    <w:rsid w:val="00E03EBB"/>
    <w:rsid w:val="00E0429C"/>
    <w:rsid w:val="00E04B05"/>
    <w:rsid w:val="00E04C02"/>
    <w:rsid w:val="00E05B68"/>
    <w:rsid w:val="00E06957"/>
    <w:rsid w:val="00E06A9A"/>
    <w:rsid w:val="00E07604"/>
    <w:rsid w:val="00E07C00"/>
    <w:rsid w:val="00E100B4"/>
    <w:rsid w:val="00E10D05"/>
    <w:rsid w:val="00E10DC1"/>
    <w:rsid w:val="00E11889"/>
    <w:rsid w:val="00E118CB"/>
    <w:rsid w:val="00E11F4F"/>
    <w:rsid w:val="00E1267F"/>
    <w:rsid w:val="00E12E11"/>
    <w:rsid w:val="00E12E16"/>
    <w:rsid w:val="00E130EA"/>
    <w:rsid w:val="00E130FD"/>
    <w:rsid w:val="00E1342F"/>
    <w:rsid w:val="00E1457A"/>
    <w:rsid w:val="00E14878"/>
    <w:rsid w:val="00E14C3D"/>
    <w:rsid w:val="00E15B27"/>
    <w:rsid w:val="00E15B66"/>
    <w:rsid w:val="00E161B4"/>
    <w:rsid w:val="00E1647E"/>
    <w:rsid w:val="00E16AEC"/>
    <w:rsid w:val="00E16DA7"/>
    <w:rsid w:val="00E17A19"/>
    <w:rsid w:val="00E208EB"/>
    <w:rsid w:val="00E20FB3"/>
    <w:rsid w:val="00E212DD"/>
    <w:rsid w:val="00E23453"/>
    <w:rsid w:val="00E235AD"/>
    <w:rsid w:val="00E23BA3"/>
    <w:rsid w:val="00E24307"/>
    <w:rsid w:val="00E24466"/>
    <w:rsid w:val="00E253D9"/>
    <w:rsid w:val="00E25529"/>
    <w:rsid w:val="00E25531"/>
    <w:rsid w:val="00E25B2D"/>
    <w:rsid w:val="00E25D6A"/>
    <w:rsid w:val="00E25F9F"/>
    <w:rsid w:val="00E260AE"/>
    <w:rsid w:val="00E26FA6"/>
    <w:rsid w:val="00E27714"/>
    <w:rsid w:val="00E27E3C"/>
    <w:rsid w:val="00E30A23"/>
    <w:rsid w:val="00E321F3"/>
    <w:rsid w:val="00E3302C"/>
    <w:rsid w:val="00E33E7F"/>
    <w:rsid w:val="00E34229"/>
    <w:rsid w:val="00E346D4"/>
    <w:rsid w:val="00E34E86"/>
    <w:rsid w:val="00E35210"/>
    <w:rsid w:val="00E35237"/>
    <w:rsid w:val="00E35455"/>
    <w:rsid w:val="00E35D79"/>
    <w:rsid w:val="00E36D85"/>
    <w:rsid w:val="00E371C6"/>
    <w:rsid w:val="00E376C2"/>
    <w:rsid w:val="00E37A0E"/>
    <w:rsid w:val="00E40B7D"/>
    <w:rsid w:val="00E40CC6"/>
    <w:rsid w:val="00E40D5E"/>
    <w:rsid w:val="00E41493"/>
    <w:rsid w:val="00E415F2"/>
    <w:rsid w:val="00E41A17"/>
    <w:rsid w:val="00E41C99"/>
    <w:rsid w:val="00E42335"/>
    <w:rsid w:val="00E428CA"/>
    <w:rsid w:val="00E42972"/>
    <w:rsid w:val="00E42DF1"/>
    <w:rsid w:val="00E42EF2"/>
    <w:rsid w:val="00E436EF"/>
    <w:rsid w:val="00E441F5"/>
    <w:rsid w:val="00E4471E"/>
    <w:rsid w:val="00E45D2C"/>
    <w:rsid w:val="00E46272"/>
    <w:rsid w:val="00E46DC9"/>
    <w:rsid w:val="00E47151"/>
    <w:rsid w:val="00E502DB"/>
    <w:rsid w:val="00E50E01"/>
    <w:rsid w:val="00E51007"/>
    <w:rsid w:val="00E51463"/>
    <w:rsid w:val="00E51C4B"/>
    <w:rsid w:val="00E51FA5"/>
    <w:rsid w:val="00E5482B"/>
    <w:rsid w:val="00E54C77"/>
    <w:rsid w:val="00E54EE7"/>
    <w:rsid w:val="00E54FC3"/>
    <w:rsid w:val="00E5511D"/>
    <w:rsid w:val="00E55888"/>
    <w:rsid w:val="00E55939"/>
    <w:rsid w:val="00E5602D"/>
    <w:rsid w:val="00E5604B"/>
    <w:rsid w:val="00E56113"/>
    <w:rsid w:val="00E56526"/>
    <w:rsid w:val="00E56CFB"/>
    <w:rsid w:val="00E60710"/>
    <w:rsid w:val="00E60F6C"/>
    <w:rsid w:val="00E6177C"/>
    <w:rsid w:val="00E62A20"/>
    <w:rsid w:val="00E62D2F"/>
    <w:rsid w:val="00E637B9"/>
    <w:rsid w:val="00E639BB"/>
    <w:rsid w:val="00E640AD"/>
    <w:rsid w:val="00E64FAE"/>
    <w:rsid w:val="00E65296"/>
    <w:rsid w:val="00E65849"/>
    <w:rsid w:val="00E65AAD"/>
    <w:rsid w:val="00E65F6B"/>
    <w:rsid w:val="00E6651C"/>
    <w:rsid w:val="00E66A77"/>
    <w:rsid w:val="00E67358"/>
    <w:rsid w:val="00E71304"/>
    <w:rsid w:val="00E71C6A"/>
    <w:rsid w:val="00E72186"/>
    <w:rsid w:val="00E72331"/>
    <w:rsid w:val="00E72D2E"/>
    <w:rsid w:val="00E731E1"/>
    <w:rsid w:val="00E73BC5"/>
    <w:rsid w:val="00E73CB5"/>
    <w:rsid w:val="00E73D41"/>
    <w:rsid w:val="00E73D63"/>
    <w:rsid w:val="00E74129"/>
    <w:rsid w:val="00E741C5"/>
    <w:rsid w:val="00E74655"/>
    <w:rsid w:val="00E75DC6"/>
    <w:rsid w:val="00E76D8E"/>
    <w:rsid w:val="00E777E1"/>
    <w:rsid w:val="00E77CE5"/>
    <w:rsid w:val="00E801B3"/>
    <w:rsid w:val="00E80246"/>
    <w:rsid w:val="00E804C7"/>
    <w:rsid w:val="00E80F17"/>
    <w:rsid w:val="00E81783"/>
    <w:rsid w:val="00E81B85"/>
    <w:rsid w:val="00E822C6"/>
    <w:rsid w:val="00E8262B"/>
    <w:rsid w:val="00E82D84"/>
    <w:rsid w:val="00E83033"/>
    <w:rsid w:val="00E838D6"/>
    <w:rsid w:val="00E83B22"/>
    <w:rsid w:val="00E83C66"/>
    <w:rsid w:val="00E84DD2"/>
    <w:rsid w:val="00E85A3B"/>
    <w:rsid w:val="00E85BD4"/>
    <w:rsid w:val="00E85C6F"/>
    <w:rsid w:val="00E85DB0"/>
    <w:rsid w:val="00E86045"/>
    <w:rsid w:val="00E86103"/>
    <w:rsid w:val="00E86C9F"/>
    <w:rsid w:val="00E86E99"/>
    <w:rsid w:val="00E879D1"/>
    <w:rsid w:val="00E87D4A"/>
    <w:rsid w:val="00E87E4D"/>
    <w:rsid w:val="00E90417"/>
    <w:rsid w:val="00E90768"/>
    <w:rsid w:val="00E90EC1"/>
    <w:rsid w:val="00E935D2"/>
    <w:rsid w:val="00E94A4F"/>
    <w:rsid w:val="00E94C97"/>
    <w:rsid w:val="00E94DE8"/>
    <w:rsid w:val="00E94FEA"/>
    <w:rsid w:val="00E95B00"/>
    <w:rsid w:val="00E96879"/>
    <w:rsid w:val="00E9699A"/>
    <w:rsid w:val="00E96AC6"/>
    <w:rsid w:val="00E96D3A"/>
    <w:rsid w:val="00E971BB"/>
    <w:rsid w:val="00E97649"/>
    <w:rsid w:val="00E97758"/>
    <w:rsid w:val="00E97C28"/>
    <w:rsid w:val="00EA05CA"/>
    <w:rsid w:val="00EA0928"/>
    <w:rsid w:val="00EA0CFD"/>
    <w:rsid w:val="00EA1862"/>
    <w:rsid w:val="00EA1CA1"/>
    <w:rsid w:val="00EA29DB"/>
    <w:rsid w:val="00EA32EA"/>
    <w:rsid w:val="00EA3A98"/>
    <w:rsid w:val="00EA408E"/>
    <w:rsid w:val="00EA48AC"/>
    <w:rsid w:val="00EA494C"/>
    <w:rsid w:val="00EA4A91"/>
    <w:rsid w:val="00EA4EAA"/>
    <w:rsid w:val="00EA51AD"/>
    <w:rsid w:val="00EA53D6"/>
    <w:rsid w:val="00EA6659"/>
    <w:rsid w:val="00EA673D"/>
    <w:rsid w:val="00EA67AC"/>
    <w:rsid w:val="00EA6879"/>
    <w:rsid w:val="00EA79D9"/>
    <w:rsid w:val="00EA7B1F"/>
    <w:rsid w:val="00EA7EB6"/>
    <w:rsid w:val="00EB1D21"/>
    <w:rsid w:val="00EB2257"/>
    <w:rsid w:val="00EB225E"/>
    <w:rsid w:val="00EB2530"/>
    <w:rsid w:val="00EB515C"/>
    <w:rsid w:val="00EB54F3"/>
    <w:rsid w:val="00EB6B79"/>
    <w:rsid w:val="00EB6EC2"/>
    <w:rsid w:val="00EB78B5"/>
    <w:rsid w:val="00EB7E9C"/>
    <w:rsid w:val="00EC126C"/>
    <w:rsid w:val="00EC141A"/>
    <w:rsid w:val="00EC205A"/>
    <w:rsid w:val="00EC22FB"/>
    <w:rsid w:val="00EC23B5"/>
    <w:rsid w:val="00EC25D2"/>
    <w:rsid w:val="00EC2E74"/>
    <w:rsid w:val="00EC3B3C"/>
    <w:rsid w:val="00EC4271"/>
    <w:rsid w:val="00EC4469"/>
    <w:rsid w:val="00EC4CD8"/>
    <w:rsid w:val="00EC5849"/>
    <w:rsid w:val="00EC611E"/>
    <w:rsid w:val="00EC665C"/>
    <w:rsid w:val="00EC68D4"/>
    <w:rsid w:val="00EC6AD4"/>
    <w:rsid w:val="00EC6ED8"/>
    <w:rsid w:val="00EC7404"/>
    <w:rsid w:val="00EC793E"/>
    <w:rsid w:val="00ED0697"/>
    <w:rsid w:val="00ED0DBB"/>
    <w:rsid w:val="00ED0DD6"/>
    <w:rsid w:val="00ED0F10"/>
    <w:rsid w:val="00ED1F02"/>
    <w:rsid w:val="00ED2572"/>
    <w:rsid w:val="00ED26CE"/>
    <w:rsid w:val="00ED330A"/>
    <w:rsid w:val="00ED3A84"/>
    <w:rsid w:val="00ED3BA8"/>
    <w:rsid w:val="00ED3D00"/>
    <w:rsid w:val="00ED47F1"/>
    <w:rsid w:val="00ED4901"/>
    <w:rsid w:val="00ED5D2B"/>
    <w:rsid w:val="00ED661B"/>
    <w:rsid w:val="00ED68EB"/>
    <w:rsid w:val="00ED7102"/>
    <w:rsid w:val="00ED7571"/>
    <w:rsid w:val="00ED77E6"/>
    <w:rsid w:val="00ED7A1F"/>
    <w:rsid w:val="00EE01F1"/>
    <w:rsid w:val="00EE096B"/>
    <w:rsid w:val="00EE1014"/>
    <w:rsid w:val="00EE1EBC"/>
    <w:rsid w:val="00EE22C0"/>
    <w:rsid w:val="00EE2335"/>
    <w:rsid w:val="00EE2596"/>
    <w:rsid w:val="00EE2662"/>
    <w:rsid w:val="00EE294A"/>
    <w:rsid w:val="00EE2D70"/>
    <w:rsid w:val="00EE2D9F"/>
    <w:rsid w:val="00EE3394"/>
    <w:rsid w:val="00EE3571"/>
    <w:rsid w:val="00EE3FFA"/>
    <w:rsid w:val="00EE417E"/>
    <w:rsid w:val="00EE4421"/>
    <w:rsid w:val="00EE4A92"/>
    <w:rsid w:val="00EE4FB8"/>
    <w:rsid w:val="00EE5CC8"/>
    <w:rsid w:val="00EE5F90"/>
    <w:rsid w:val="00EE6A5D"/>
    <w:rsid w:val="00EE6AA2"/>
    <w:rsid w:val="00EE7553"/>
    <w:rsid w:val="00EE7A5F"/>
    <w:rsid w:val="00EF081A"/>
    <w:rsid w:val="00EF19A7"/>
    <w:rsid w:val="00EF1FD7"/>
    <w:rsid w:val="00EF261F"/>
    <w:rsid w:val="00EF315B"/>
    <w:rsid w:val="00EF41F5"/>
    <w:rsid w:val="00EF44EC"/>
    <w:rsid w:val="00EF4CEF"/>
    <w:rsid w:val="00EF58AD"/>
    <w:rsid w:val="00EF59D5"/>
    <w:rsid w:val="00EF6D32"/>
    <w:rsid w:val="00EF73AC"/>
    <w:rsid w:val="00EF780E"/>
    <w:rsid w:val="00EF78B5"/>
    <w:rsid w:val="00EF7A99"/>
    <w:rsid w:val="00EF7BE3"/>
    <w:rsid w:val="00EF7D6E"/>
    <w:rsid w:val="00EF7DD4"/>
    <w:rsid w:val="00EF7E5E"/>
    <w:rsid w:val="00F009D4"/>
    <w:rsid w:val="00F00D12"/>
    <w:rsid w:val="00F00E8A"/>
    <w:rsid w:val="00F01604"/>
    <w:rsid w:val="00F01658"/>
    <w:rsid w:val="00F01894"/>
    <w:rsid w:val="00F018C2"/>
    <w:rsid w:val="00F021C4"/>
    <w:rsid w:val="00F02A7F"/>
    <w:rsid w:val="00F02B0A"/>
    <w:rsid w:val="00F02BDF"/>
    <w:rsid w:val="00F02CBA"/>
    <w:rsid w:val="00F039F7"/>
    <w:rsid w:val="00F03DFD"/>
    <w:rsid w:val="00F040A8"/>
    <w:rsid w:val="00F045AC"/>
    <w:rsid w:val="00F05923"/>
    <w:rsid w:val="00F059A6"/>
    <w:rsid w:val="00F05CDB"/>
    <w:rsid w:val="00F05D0D"/>
    <w:rsid w:val="00F06539"/>
    <w:rsid w:val="00F0674E"/>
    <w:rsid w:val="00F07610"/>
    <w:rsid w:val="00F07C17"/>
    <w:rsid w:val="00F10A5E"/>
    <w:rsid w:val="00F11AC8"/>
    <w:rsid w:val="00F11AF2"/>
    <w:rsid w:val="00F12CBA"/>
    <w:rsid w:val="00F12DA4"/>
    <w:rsid w:val="00F12FC4"/>
    <w:rsid w:val="00F135CA"/>
    <w:rsid w:val="00F13A0F"/>
    <w:rsid w:val="00F144FA"/>
    <w:rsid w:val="00F14A2B"/>
    <w:rsid w:val="00F14E96"/>
    <w:rsid w:val="00F15BAF"/>
    <w:rsid w:val="00F16479"/>
    <w:rsid w:val="00F164E3"/>
    <w:rsid w:val="00F165B8"/>
    <w:rsid w:val="00F1669D"/>
    <w:rsid w:val="00F16F06"/>
    <w:rsid w:val="00F174C0"/>
    <w:rsid w:val="00F1792E"/>
    <w:rsid w:val="00F20855"/>
    <w:rsid w:val="00F20B0B"/>
    <w:rsid w:val="00F20B45"/>
    <w:rsid w:val="00F213DF"/>
    <w:rsid w:val="00F21835"/>
    <w:rsid w:val="00F22A42"/>
    <w:rsid w:val="00F22B64"/>
    <w:rsid w:val="00F22C68"/>
    <w:rsid w:val="00F22F42"/>
    <w:rsid w:val="00F23072"/>
    <w:rsid w:val="00F2315C"/>
    <w:rsid w:val="00F23883"/>
    <w:rsid w:val="00F23938"/>
    <w:rsid w:val="00F24236"/>
    <w:rsid w:val="00F243BA"/>
    <w:rsid w:val="00F24FC0"/>
    <w:rsid w:val="00F25385"/>
    <w:rsid w:val="00F253AE"/>
    <w:rsid w:val="00F25505"/>
    <w:rsid w:val="00F2627A"/>
    <w:rsid w:val="00F26341"/>
    <w:rsid w:val="00F2676D"/>
    <w:rsid w:val="00F26EA7"/>
    <w:rsid w:val="00F3072A"/>
    <w:rsid w:val="00F307D8"/>
    <w:rsid w:val="00F310C9"/>
    <w:rsid w:val="00F3116F"/>
    <w:rsid w:val="00F3176B"/>
    <w:rsid w:val="00F31AED"/>
    <w:rsid w:val="00F31F5F"/>
    <w:rsid w:val="00F322A8"/>
    <w:rsid w:val="00F32AA1"/>
    <w:rsid w:val="00F32AA3"/>
    <w:rsid w:val="00F32FB0"/>
    <w:rsid w:val="00F340ED"/>
    <w:rsid w:val="00F3446E"/>
    <w:rsid w:val="00F34B59"/>
    <w:rsid w:val="00F34C31"/>
    <w:rsid w:val="00F34D29"/>
    <w:rsid w:val="00F351F3"/>
    <w:rsid w:val="00F3545F"/>
    <w:rsid w:val="00F3548C"/>
    <w:rsid w:val="00F3561E"/>
    <w:rsid w:val="00F35B07"/>
    <w:rsid w:val="00F35D95"/>
    <w:rsid w:val="00F36CD1"/>
    <w:rsid w:val="00F375F7"/>
    <w:rsid w:val="00F37711"/>
    <w:rsid w:val="00F3793A"/>
    <w:rsid w:val="00F37CB5"/>
    <w:rsid w:val="00F40241"/>
    <w:rsid w:val="00F412EB"/>
    <w:rsid w:val="00F41C17"/>
    <w:rsid w:val="00F424FD"/>
    <w:rsid w:val="00F42523"/>
    <w:rsid w:val="00F42604"/>
    <w:rsid w:val="00F43769"/>
    <w:rsid w:val="00F440E9"/>
    <w:rsid w:val="00F44110"/>
    <w:rsid w:val="00F44389"/>
    <w:rsid w:val="00F4472F"/>
    <w:rsid w:val="00F44BE5"/>
    <w:rsid w:val="00F452FA"/>
    <w:rsid w:val="00F458BD"/>
    <w:rsid w:val="00F459CA"/>
    <w:rsid w:val="00F45D6E"/>
    <w:rsid w:val="00F4657E"/>
    <w:rsid w:val="00F46BAD"/>
    <w:rsid w:val="00F47192"/>
    <w:rsid w:val="00F500B1"/>
    <w:rsid w:val="00F50361"/>
    <w:rsid w:val="00F50C12"/>
    <w:rsid w:val="00F511EA"/>
    <w:rsid w:val="00F52066"/>
    <w:rsid w:val="00F5273E"/>
    <w:rsid w:val="00F527E4"/>
    <w:rsid w:val="00F5287C"/>
    <w:rsid w:val="00F52C14"/>
    <w:rsid w:val="00F53EA3"/>
    <w:rsid w:val="00F54086"/>
    <w:rsid w:val="00F54D47"/>
    <w:rsid w:val="00F5552F"/>
    <w:rsid w:val="00F55B9F"/>
    <w:rsid w:val="00F55C22"/>
    <w:rsid w:val="00F55D71"/>
    <w:rsid w:val="00F55F86"/>
    <w:rsid w:val="00F56502"/>
    <w:rsid w:val="00F56ACA"/>
    <w:rsid w:val="00F56DAF"/>
    <w:rsid w:val="00F56E79"/>
    <w:rsid w:val="00F56F96"/>
    <w:rsid w:val="00F5717E"/>
    <w:rsid w:val="00F574E7"/>
    <w:rsid w:val="00F605BC"/>
    <w:rsid w:val="00F606F3"/>
    <w:rsid w:val="00F61BB9"/>
    <w:rsid w:val="00F6268D"/>
    <w:rsid w:val="00F6283A"/>
    <w:rsid w:val="00F62C42"/>
    <w:rsid w:val="00F635B9"/>
    <w:rsid w:val="00F65386"/>
    <w:rsid w:val="00F662A5"/>
    <w:rsid w:val="00F673B0"/>
    <w:rsid w:val="00F673B9"/>
    <w:rsid w:val="00F6767E"/>
    <w:rsid w:val="00F678A2"/>
    <w:rsid w:val="00F67E2A"/>
    <w:rsid w:val="00F67FB8"/>
    <w:rsid w:val="00F70C94"/>
    <w:rsid w:val="00F71FB6"/>
    <w:rsid w:val="00F72F3E"/>
    <w:rsid w:val="00F7373E"/>
    <w:rsid w:val="00F73BC7"/>
    <w:rsid w:val="00F745BE"/>
    <w:rsid w:val="00F74894"/>
    <w:rsid w:val="00F74D71"/>
    <w:rsid w:val="00F75230"/>
    <w:rsid w:val="00F7532E"/>
    <w:rsid w:val="00F76485"/>
    <w:rsid w:val="00F766FA"/>
    <w:rsid w:val="00F76AB8"/>
    <w:rsid w:val="00F77DBA"/>
    <w:rsid w:val="00F77FA2"/>
    <w:rsid w:val="00F80817"/>
    <w:rsid w:val="00F816DA"/>
    <w:rsid w:val="00F81939"/>
    <w:rsid w:val="00F81F0E"/>
    <w:rsid w:val="00F82178"/>
    <w:rsid w:val="00F82A0B"/>
    <w:rsid w:val="00F82CA4"/>
    <w:rsid w:val="00F82E81"/>
    <w:rsid w:val="00F83265"/>
    <w:rsid w:val="00F832B0"/>
    <w:rsid w:val="00F83805"/>
    <w:rsid w:val="00F848E7"/>
    <w:rsid w:val="00F84EE6"/>
    <w:rsid w:val="00F85558"/>
    <w:rsid w:val="00F8563F"/>
    <w:rsid w:val="00F8572D"/>
    <w:rsid w:val="00F85A46"/>
    <w:rsid w:val="00F87ADC"/>
    <w:rsid w:val="00F87BF0"/>
    <w:rsid w:val="00F87D28"/>
    <w:rsid w:val="00F90B8B"/>
    <w:rsid w:val="00F9113D"/>
    <w:rsid w:val="00F91675"/>
    <w:rsid w:val="00F919F5"/>
    <w:rsid w:val="00F91A15"/>
    <w:rsid w:val="00F9332E"/>
    <w:rsid w:val="00F9383F"/>
    <w:rsid w:val="00F941F9"/>
    <w:rsid w:val="00F94B2B"/>
    <w:rsid w:val="00F95E11"/>
    <w:rsid w:val="00F95EC1"/>
    <w:rsid w:val="00F96277"/>
    <w:rsid w:val="00F96400"/>
    <w:rsid w:val="00F96548"/>
    <w:rsid w:val="00FA00F5"/>
    <w:rsid w:val="00FA040C"/>
    <w:rsid w:val="00FA046D"/>
    <w:rsid w:val="00FA0CEC"/>
    <w:rsid w:val="00FA1230"/>
    <w:rsid w:val="00FA142A"/>
    <w:rsid w:val="00FA1E3C"/>
    <w:rsid w:val="00FA2380"/>
    <w:rsid w:val="00FA2860"/>
    <w:rsid w:val="00FA2BCC"/>
    <w:rsid w:val="00FA37FA"/>
    <w:rsid w:val="00FA3EDE"/>
    <w:rsid w:val="00FA4346"/>
    <w:rsid w:val="00FA48F4"/>
    <w:rsid w:val="00FA4A7E"/>
    <w:rsid w:val="00FA4F49"/>
    <w:rsid w:val="00FA5137"/>
    <w:rsid w:val="00FA57B3"/>
    <w:rsid w:val="00FA5B39"/>
    <w:rsid w:val="00FA5F6F"/>
    <w:rsid w:val="00FA61A8"/>
    <w:rsid w:val="00FA6D49"/>
    <w:rsid w:val="00FA6F38"/>
    <w:rsid w:val="00FA7A2E"/>
    <w:rsid w:val="00FA7AC7"/>
    <w:rsid w:val="00FA7D5B"/>
    <w:rsid w:val="00FA7DED"/>
    <w:rsid w:val="00FB05D7"/>
    <w:rsid w:val="00FB173F"/>
    <w:rsid w:val="00FB19CA"/>
    <w:rsid w:val="00FB1ECD"/>
    <w:rsid w:val="00FB27A5"/>
    <w:rsid w:val="00FB27FF"/>
    <w:rsid w:val="00FB2C65"/>
    <w:rsid w:val="00FB2F3C"/>
    <w:rsid w:val="00FB354F"/>
    <w:rsid w:val="00FB3E9C"/>
    <w:rsid w:val="00FB4312"/>
    <w:rsid w:val="00FB4BF8"/>
    <w:rsid w:val="00FB51E5"/>
    <w:rsid w:val="00FB55F3"/>
    <w:rsid w:val="00FB5C30"/>
    <w:rsid w:val="00FB6031"/>
    <w:rsid w:val="00FB65FD"/>
    <w:rsid w:val="00FB675F"/>
    <w:rsid w:val="00FB71E5"/>
    <w:rsid w:val="00FB750E"/>
    <w:rsid w:val="00FC0869"/>
    <w:rsid w:val="00FC19B0"/>
    <w:rsid w:val="00FC1BD2"/>
    <w:rsid w:val="00FC2132"/>
    <w:rsid w:val="00FC2261"/>
    <w:rsid w:val="00FC294B"/>
    <w:rsid w:val="00FC29AF"/>
    <w:rsid w:val="00FC2A36"/>
    <w:rsid w:val="00FC2E75"/>
    <w:rsid w:val="00FC3F3E"/>
    <w:rsid w:val="00FC4CD4"/>
    <w:rsid w:val="00FC4EB6"/>
    <w:rsid w:val="00FC4FB1"/>
    <w:rsid w:val="00FC563C"/>
    <w:rsid w:val="00FC5979"/>
    <w:rsid w:val="00FC6790"/>
    <w:rsid w:val="00FC6E5F"/>
    <w:rsid w:val="00FC728E"/>
    <w:rsid w:val="00FC7F0B"/>
    <w:rsid w:val="00FD03FE"/>
    <w:rsid w:val="00FD048E"/>
    <w:rsid w:val="00FD04BE"/>
    <w:rsid w:val="00FD0A62"/>
    <w:rsid w:val="00FD0AFB"/>
    <w:rsid w:val="00FD15AD"/>
    <w:rsid w:val="00FD1CF7"/>
    <w:rsid w:val="00FD2515"/>
    <w:rsid w:val="00FD282E"/>
    <w:rsid w:val="00FD2A27"/>
    <w:rsid w:val="00FD3096"/>
    <w:rsid w:val="00FD391C"/>
    <w:rsid w:val="00FD451C"/>
    <w:rsid w:val="00FD4B87"/>
    <w:rsid w:val="00FD4C7D"/>
    <w:rsid w:val="00FD5084"/>
    <w:rsid w:val="00FD5E3D"/>
    <w:rsid w:val="00FD629C"/>
    <w:rsid w:val="00FD667E"/>
    <w:rsid w:val="00FD674E"/>
    <w:rsid w:val="00FD6950"/>
    <w:rsid w:val="00FD699C"/>
    <w:rsid w:val="00FD7214"/>
    <w:rsid w:val="00FD77C6"/>
    <w:rsid w:val="00FD787F"/>
    <w:rsid w:val="00FD7C07"/>
    <w:rsid w:val="00FD7EF3"/>
    <w:rsid w:val="00FE03C9"/>
    <w:rsid w:val="00FE1021"/>
    <w:rsid w:val="00FE1599"/>
    <w:rsid w:val="00FE1C64"/>
    <w:rsid w:val="00FE1C93"/>
    <w:rsid w:val="00FE1CEF"/>
    <w:rsid w:val="00FE2360"/>
    <w:rsid w:val="00FE27A3"/>
    <w:rsid w:val="00FE2814"/>
    <w:rsid w:val="00FE2FF2"/>
    <w:rsid w:val="00FE31CE"/>
    <w:rsid w:val="00FE3349"/>
    <w:rsid w:val="00FE3502"/>
    <w:rsid w:val="00FE3E54"/>
    <w:rsid w:val="00FE4009"/>
    <w:rsid w:val="00FE4643"/>
    <w:rsid w:val="00FE543B"/>
    <w:rsid w:val="00FE5504"/>
    <w:rsid w:val="00FE5FF3"/>
    <w:rsid w:val="00FE6648"/>
    <w:rsid w:val="00FE67BF"/>
    <w:rsid w:val="00FE68C8"/>
    <w:rsid w:val="00FE6DD5"/>
    <w:rsid w:val="00FE7DBE"/>
    <w:rsid w:val="00FF1F4B"/>
    <w:rsid w:val="00FF246E"/>
    <w:rsid w:val="00FF32D1"/>
    <w:rsid w:val="00FF33FA"/>
    <w:rsid w:val="00FF346E"/>
    <w:rsid w:val="00FF371B"/>
    <w:rsid w:val="00FF4428"/>
    <w:rsid w:val="00FF49FE"/>
    <w:rsid w:val="00FF55A9"/>
    <w:rsid w:val="00FF55F9"/>
    <w:rsid w:val="00FF57DE"/>
    <w:rsid w:val="00FF6BB5"/>
    <w:rsid w:val="00FF6DC0"/>
    <w:rsid w:val="00FF74F4"/>
    <w:rsid w:val="00FF76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CCA92"/>
  <w15:docId w15:val="{653294F0-54B1-4544-BDE7-819C91CE8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363660"/>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customStyle="1" w:styleId="WW8Num1z8">
    <w:name w:val="WW8Num1z8"/>
    <w:rsid w:val="00F766FA"/>
  </w:style>
  <w:style w:type="paragraph" w:customStyle="1" w:styleId="TableContents">
    <w:name w:val="Table Contents"/>
    <w:basedOn w:val="prastasis"/>
    <w:rsid w:val="00F766FA"/>
    <w:pPr>
      <w:widowControl w:val="0"/>
      <w:suppressLineNumbers/>
      <w:suppressAutoHyphens/>
    </w:pPr>
    <w:rPr>
      <w:rFonts w:eastAsia="Lucida Sans Unicode"/>
      <w:kern w:val="1"/>
      <w:lang w:val="en-US" w:eastAsia="zh-CN"/>
    </w:rPr>
  </w:style>
  <w:style w:type="paragraph" w:styleId="HTMLiankstoformatuotas">
    <w:name w:val="HTML Preformatted"/>
    <w:basedOn w:val="prastasis"/>
    <w:link w:val="HTMLiankstoformatuotasDiagrama"/>
    <w:uiPriority w:val="99"/>
    <w:semiHidden/>
    <w:unhideWhenUsed/>
    <w:rsid w:val="00F0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semiHidden/>
    <w:rsid w:val="00F018C2"/>
    <w:rPr>
      <w:rFonts w:ascii="Courier New" w:hAnsi="Courier New" w:cs="Courier New"/>
      <w:sz w:val="20"/>
      <w:szCs w:val="20"/>
      <w:lang w:val="en-US" w:eastAsia="en-US"/>
    </w:rPr>
  </w:style>
  <w:style w:type="paragraph" w:styleId="Sraassuenkleliais">
    <w:name w:val="List Bullet"/>
    <w:basedOn w:val="prastasis"/>
    <w:uiPriority w:val="99"/>
    <w:unhideWhenUsed/>
    <w:rsid w:val="00914B24"/>
    <w:pPr>
      <w:numPr>
        <w:numId w:val="9"/>
      </w:numPr>
      <w:contextualSpacing/>
    </w:pPr>
  </w:style>
  <w:style w:type="paragraph" w:styleId="prastasiniatinklio">
    <w:name w:val="Normal (Web)"/>
    <w:basedOn w:val="prastasis"/>
    <w:uiPriority w:val="99"/>
    <w:semiHidden/>
    <w:unhideWhenUsed/>
    <w:rsid w:val="00D1431C"/>
    <w:pPr>
      <w:spacing w:before="100" w:beforeAutospacing="1" w:after="100" w:afterAutospacing="1"/>
    </w:pPr>
  </w:style>
  <w:style w:type="paragraph" w:customStyle="1" w:styleId="TableHeading">
    <w:name w:val="Table Heading"/>
    <w:basedOn w:val="TableContents"/>
    <w:rsid w:val="00506C32"/>
    <w:pPr>
      <w:jc w:val="center"/>
    </w:pPr>
    <w:rPr>
      <w:b/>
      <w:bCs/>
    </w:rPr>
  </w:style>
  <w:style w:type="character" w:styleId="Nerykuspabraukimas">
    <w:name w:val="Subtle Emphasis"/>
    <w:basedOn w:val="Numatytasispastraiposriftas"/>
    <w:uiPriority w:val="19"/>
    <w:qFormat/>
    <w:rsid w:val="008769D9"/>
    <w:rPr>
      <w:i/>
      <w:iCs/>
      <w:color w:val="404040" w:themeColor="text1" w:themeTint="BF"/>
    </w:rPr>
  </w:style>
  <w:style w:type="paragraph" w:styleId="Pagrindinistekstas">
    <w:name w:val="Body Text"/>
    <w:basedOn w:val="prastasis"/>
    <w:link w:val="PagrindinistekstasDiagrama"/>
    <w:uiPriority w:val="99"/>
    <w:unhideWhenUsed/>
    <w:rsid w:val="001C14DD"/>
    <w:pPr>
      <w:spacing w:after="120"/>
    </w:pPr>
  </w:style>
  <w:style w:type="character" w:customStyle="1" w:styleId="PagrindinistekstasDiagrama">
    <w:name w:val="Pagrindinis tekstas Diagrama"/>
    <w:basedOn w:val="Numatytasispastraiposriftas"/>
    <w:link w:val="Pagrindinistekstas"/>
    <w:uiPriority w:val="99"/>
    <w:rsid w:val="001C14DD"/>
  </w:style>
  <w:style w:type="character" w:styleId="Grietas">
    <w:name w:val="Strong"/>
    <w:basedOn w:val="Numatytasispastraiposriftas"/>
    <w:uiPriority w:val="22"/>
    <w:qFormat/>
    <w:rsid w:val="00BD5607"/>
    <w:rPr>
      <w:b/>
      <w:bCs/>
    </w:rPr>
  </w:style>
  <w:style w:type="character" w:styleId="Emfaz">
    <w:name w:val="Emphasis"/>
    <w:basedOn w:val="Numatytasispastraiposriftas"/>
    <w:uiPriority w:val="20"/>
    <w:qFormat/>
    <w:rsid w:val="00875A55"/>
    <w:rPr>
      <w:i/>
      <w:iCs/>
    </w:rPr>
  </w:style>
  <w:style w:type="paragraph" w:styleId="Pataisymai">
    <w:name w:val="Revision"/>
    <w:hidden/>
    <w:uiPriority w:val="99"/>
    <w:semiHidden/>
    <w:rsid w:val="00E212DD"/>
  </w:style>
  <w:style w:type="paragraph" w:customStyle="1" w:styleId="Default">
    <w:name w:val="Default"/>
    <w:rsid w:val="006F3059"/>
    <w:pPr>
      <w:autoSpaceDE w:val="0"/>
      <w:autoSpaceDN w:val="0"/>
      <w:adjustRightInd w:val="0"/>
    </w:pPr>
    <w:rPr>
      <w:color w:val="000000"/>
    </w:rPr>
  </w:style>
  <w:style w:type="character" w:customStyle="1" w:styleId="cf01">
    <w:name w:val="cf01"/>
    <w:basedOn w:val="Numatytasispastraiposriftas"/>
    <w:rsid w:val="00C4689D"/>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994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60477">
      <w:bodyDiv w:val="1"/>
      <w:marLeft w:val="0"/>
      <w:marRight w:val="0"/>
      <w:marTop w:val="0"/>
      <w:marBottom w:val="0"/>
      <w:divBdr>
        <w:top w:val="none" w:sz="0" w:space="0" w:color="auto"/>
        <w:left w:val="none" w:sz="0" w:space="0" w:color="auto"/>
        <w:bottom w:val="none" w:sz="0" w:space="0" w:color="auto"/>
        <w:right w:val="none" w:sz="0" w:space="0" w:color="auto"/>
      </w:divBdr>
    </w:div>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235743484">
      <w:bodyDiv w:val="1"/>
      <w:marLeft w:val="0"/>
      <w:marRight w:val="0"/>
      <w:marTop w:val="0"/>
      <w:marBottom w:val="0"/>
      <w:divBdr>
        <w:top w:val="none" w:sz="0" w:space="0" w:color="auto"/>
        <w:left w:val="none" w:sz="0" w:space="0" w:color="auto"/>
        <w:bottom w:val="none" w:sz="0" w:space="0" w:color="auto"/>
        <w:right w:val="none" w:sz="0" w:space="0" w:color="auto"/>
      </w:divBdr>
    </w:div>
    <w:div w:id="311759507">
      <w:bodyDiv w:val="1"/>
      <w:marLeft w:val="0"/>
      <w:marRight w:val="0"/>
      <w:marTop w:val="0"/>
      <w:marBottom w:val="0"/>
      <w:divBdr>
        <w:top w:val="none" w:sz="0" w:space="0" w:color="auto"/>
        <w:left w:val="none" w:sz="0" w:space="0" w:color="auto"/>
        <w:bottom w:val="none" w:sz="0" w:space="0" w:color="auto"/>
        <w:right w:val="none" w:sz="0" w:space="0" w:color="auto"/>
      </w:divBdr>
    </w:div>
    <w:div w:id="341787321">
      <w:bodyDiv w:val="1"/>
      <w:marLeft w:val="0"/>
      <w:marRight w:val="0"/>
      <w:marTop w:val="0"/>
      <w:marBottom w:val="0"/>
      <w:divBdr>
        <w:top w:val="none" w:sz="0" w:space="0" w:color="auto"/>
        <w:left w:val="none" w:sz="0" w:space="0" w:color="auto"/>
        <w:bottom w:val="none" w:sz="0" w:space="0" w:color="auto"/>
        <w:right w:val="none" w:sz="0" w:space="0" w:color="auto"/>
      </w:divBdr>
    </w:div>
    <w:div w:id="526068925">
      <w:bodyDiv w:val="1"/>
      <w:marLeft w:val="0"/>
      <w:marRight w:val="0"/>
      <w:marTop w:val="0"/>
      <w:marBottom w:val="0"/>
      <w:divBdr>
        <w:top w:val="none" w:sz="0" w:space="0" w:color="auto"/>
        <w:left w:val="none" w:sz="0" w:space="0" w:color="auto"/>
        <w:bottom w:val="none" w:sz="0" w:space="0" w:color="auto"/>
        <w:right w:val="none" w:sz="0" w:space="0" w:color="auto"/>
      </w:divBdr>
      <w:divsChild>
        <w:div w:id="1037657762">
          <w:marLeft w:val="0"/>
          <w:marRight w:val="0"/>
          <w:marTop w:val="150"/>
          <w:marBottom w:val="0"/>
          <w:divBdr>
            <w:top w:val="none" w:sz="0" w:space="0" w:color="auto"/>
            <w:left w:val="none" w:sz="0" w:space="0" w:color="auto"/>
            <w:bottom w:val="none" w:sz="0" w:space="0" w:color="auto"/>
            <w:right w:val="none" w:sz="0" w:space="0" w:color="auto"/>
          </w:divBdr>
          <w:divsChild>
            <w:div w:id="166100001">
              <w:marLeft w:val="0"/>
              <w:marRight w:val="0"/>
              <w:marTop w:val="450"/>
              <w:marBottom w:val="0"/>
              <w:divBdr>
                <w:top w:val="none" w:sz="0" w:space="0" w:color="auto"/>
                <w:left w:val="none" w:sz="0" w:space="0" w:color="auto"/>
                <w:bottom w:val="none" w:sz="0" w:space="0" w:color="auto"/>
                <w:right w:val="none" w:sz="0" w:space="0" w:color="auto"/>
              </w:divBdr>
              <w:divsChild>
                <w:div w:id="280577196">
                  <w:marLeft w:val="0"/>
                  <w:marRight w:val="0"/>
                  <w:marTop w:val="0"/>
                  <w:marBottom w:val="0"/>
                  <w:divBdr>
                    <w:top w:val="none" w:sz="0" w:space="0" w:color="auto"/>
                    <w:left w:val="single" w:sz="6" w:space="0" w:color="DDDDDD"/>
                    <w:bottom w:val="single" w:sz="6" w:space="0" w:color="DDDDDD"/>
                    <w:right w:val="single" w:sz="6" w:space="0" w:color="DDDDDD"/>
                  </w:divBdr>
                  <w:divsChild>
                    <w:div w:id="8255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39519">
          <w:marLeft w:val="0"/>
          <w:marRight w:val="0"/>
          <w:marTop w:val="300"/>
          <w:marBottom w:val="0"/>
          <w:divBdr>
            <w:top w:val="none" w:sz="0" w:space="0" w:color="auto"/>
            <w:left w:val="none" w:sz="0" w:space="0" w:color="auto"/>
            <w:bottom w:val="none" w:sz="0" w:space="0" w:color="auto"/>
            <w:right w:val="none" w:sz="0" w:space="0" w:color="auto"/>
          </w:divBdr>
          <w:divsChild>
            <w:div w:id="20194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7095">
      <w:bodyDiv w:val="1"/>
      <w:marLeft w:val="0"/>
      <w:marRight w:val="0"/>
      <w:marTop w:val="0"/>
      <w:marBottom w:val="0"/>
      <w:divBdr>
        <w:top w:val="none" w:sz="0" w:space="0" w:color="auto"/>
        <w:left w:val="none" w:sz="0" w:space="0" w:color="auto"/>
        <w:bottom w:val="none" w:sz="0" w:space="0" w:color="auto"/>
        <w:right w:val="none" w:sz="0" w:space="0" w:color="auto"/>
      </w:divBdr>
    </w:div>
    <w:div w:id="596712278">
      <w:bodyDiv w:val="1"/>
      <w:marLeft w:val="0"/>
      <w:marRight w:val="0"/>
      <w:marTop w:val="0"/>
      <w:marBottom w:val="0"/>
      <w:divBdr>
        <w:top w:val="none" w:sz="0" w:space="0" w:color="auto"/>
        <w:left w:val="none" w:sz="0" w:space="0" w:color="auto"/>
        <w:bottom w:val="none" w:sz="0" w:space="0" w:color="auto"/>
        <w:right w:val="none" w:sz="0" w:space="0" w:color="auto"/>
      </w:divBdr>
    </w:div>
    <w:div w:id="638724218">
      <w:bodyDiv w:val="1"/>
      <w:marLeft w:val="0"/>
      <w:marRight w:val="0"/>
      <w:marTop w:val="0"/>
      <w:marBottom w:val="0"/>
      <w:divBdr>
        <w:top w:val="none" w:sz="0" w:space="0" w:color="auto"/>
        <w:left w:val="none" w:sz="0" w:space="0" w:color="auto"/>
        <w:bottom w:val="none" w:sz="0" w:space="0" w:color="auto"/>
        <w:right w:val="none" w:sz="0" w:space="0" w:color="auto"/>
      </w:divBdr>
    </w:div>
    <w:div w:id="641741332">
      <w:bodyDiv w:val="1"/>
      <w:marLeft w:val="0"/>
      <w:marRight w:val="0"/>
      <w:marTop w:val="0"/>
      <w:marBottom w:val="0"/>
      <w:divBdr>
        <w:top w:val="none" w:sz="0" w:space="0" w:color="auto"/>
        <w:left w:val="none" w:sz="0" w:space="0" w:color="auto"/>
        <w:bottom w:val="none" w:sz="0" w:space="0" w:color="auto"/>
        <w:right w:val="none" w:sz="0" w:space="0" w:color="auto"/>
      </w:divBdr>
    </w:div>
    <w:div w:id="647592393">
      <w:bodyDiv w:val="1"/>
      <w:marLeft w:val="0"/>
      <w:marRight w:val="0"/>
      <w:marTop w:val="0"/>
      <w:marBottom w:val="0"/>
      <w:divBdr>
        <w:top w:val="none" w:sz="0" w:space="0" w:color="auto"/>
        <w:left w:val="none" w:sz="0" w:space="0" w:color="auto"/>
        <w:bottom w:val="none" w:sz="0" w:space="0" w:color="auto"/>
        <w:right w:val="none" w:sz="0" w:space="0" w:color="auto"/>
      </w:divBdr>
    </w:div>
    <w:div w:id="687681064">
      <w:bodyDiv w:val="1"/>
      <w:marLeft w:val="0"/>
      <w:marRight w:val="0"/>
      <w:marTop w:val="0"/>
      <w:marBottom w:val="0"/>
      <w:divBdr>
        <w:top w:val="none" w:sz="0" w:space="0" w:color="auto"/>
        <w:left w:val="none" w:sz="0" w:space="0" w:color="auto"/>
        <w:bottom w:val="none" w:sz="0" w:space="0" w:color="auto"/>
        <w:right w:val="none" w:sz="0" w:space="0" w:color="auto"/>
      </w:divBdr>
    </w:div>
    <w:div w:id="707679418">
      <w:bodyDiv w:val="1"/>
      <w:marLeft w:val="0"/>
      <w:marRight w:val="0"/>
      <w:marTop w:val="0"/>
      <w:marBottom w:val="0"/>
      <w:divBdr>
        <w:top w:val="none" w:sz="0" w:space="0" w:color="auto"/>
        <w:left w:val="none" w:sz="0" w:space="0" w:color="auto"/>
        <w:bottom w:val="none" w:sz="0" w:space="0" w:color="auto"/>
        <w:right w:val="none" w:sz="0" w:space="0" w:color="auto"/>
      </w:divBdr>
    </w:div>
    <w:div w:id="714886850">
      <w:bodyDiv w:val="1"/>
      <w:marLeft w:val="0"/>
      <w:marRight w:val="0"/>
      <w:marTop w:val="0"/>
      <w:marBottom w:val="0"/>
      <w:divBdr>
        <w:top w:val="none" w:sz="0" w:space="0" w:color="auto"/>
        <w:left w:val="none" w:sz="0" w:space="0" w:color="auto"/>
        <w:bottom w:val="none" w:sz="0" w:space="0" w:color="auto"/>
        <w:right w:val="none" w:sz="0" w:space="0" w:color="auto"/>
      </w:divBdr>
    </w:div>
    <w:div w:id="722556425">
      <w:bodyDiv w:val="1"/>
      <w:marLeft w:val="0"/>
      <w:marRight w:val="0"/>
      <w:marTop w:val="0"/>
      <w:marBottom w:val="0"/>
      <w:divBdr>
        <w:top w:val="none" w:sz="0" w:space="0" w:color="auto"/>
        <w:left w:val="none" w:sz="0" w:space="0" w:color="auto"/>
        <w:bottom w:val="none" w:sz="0" w:space="0" w:color="auto"/>
        <w:right w:val="none" w:sz="0" w:space="0" w:color="auto"/>
      </w:divBdr>
    </w:div>
    <w:div w:id="732703339">
      <w:bodyDiv w:val="1"/>
      <w:marLeft w:val="0"/>
      <w:marRight w:val="0"/>
      <w:marTop w:val="0"/>
      <w:marBottom w:val="0"/>
      <w:divBdr>
        <w:top w:val="none" w:sz="0" w:space="0" w:color="auto"/>
        <w:left w:val="none" w:sz="0" w:space="0" w:color="auto"/>
        <w:bottom w:val="none" w:sz="0" w:space="0" w:color="auto"/>
        <w:right w:val="none" w:sz="0" w:space="0" w:color="auto"/>
      </w:divBdr>
    </w:div>
    <w:div w:id="772361146">
      <w:bodyDiv w:val="1"/>
      <w:marLeft w:val="0"/>
      <w:marRight w:val="0"/>
      <w:marTop w:val="0"/>
      <w:marBottom w:val="0"/>
      <w:divBdr>
        <w:top w:val="none" w:sz="0" w:space="0" w:color="auto"/>
        <w:left w:val="none" w:sz="0" w:space="0" w:color="auto"/>
        <w:bottom w:val="none" w:sz="0" w:space="0" w:color="auto"/>
        <w:right w:val="none" w:sz="0" w:space="0" w:color="auto"/>
      </w:divBdr>
    </w:div>
    <w:div w:id="983004617">
      <w:bodyDiv w:val="1"/>
      <w:marLeft w:val="0"/>
      <w:marRight w:val="0"/>
      <w:marTop w:val="0"/>
      <w:marBottom w:val="0"/>
      <w:divBdr>
        <w:top w:val="none" w:sz="0" w:space="0" w:color="auto"/>
        <w:left w:val="none" w:sz="0" w:space="0" w:color="auto"/>
        <w:bottom w:val="none" w:sz="0" w:space="0" w:color="auto"/>
        <w:right w:val="none" w:sz="0" w:space="0" w:color="auto"/>
      </w:divBdr>
    </w:div>
    <w:div w:id="1024945586">
      <w:bodyDiv w:val="1"/>
      <w:marLeft w:val="0"/>
      <w:marRight w:val="0"/>
      <w:marTop w:val="0"/>
      <w:marBottom w:val="0"/>
      <w:divBdr>
        <w:top w:val="none" w:sz="0" w:space="0" w:color="auto"/>
        <w:left w:val="none" w:sz="0" w:space="0" w:color="auto"/>
        <w:bottom w:val="none" w:sz="0" w:space="0" w:color="auto"/>
        <w:right w:val="none" w:sz="0" w:space="0" w:color="auto"/>
      </w:divBdr>
    </w:div>
    <w:div w:id="1075976746">
      <w:bodyDiv w:val="1"/>
      <w:marLeft w:val="0"/>
      <w:marRight w:val="0"/>
      <w:marTop w:val="0"/>
      <w:marBottom w:val="0"/>
      <w:divBdr>
        <w:top w:val="none" w:sz="0" w:space="0" w:color="auto"/>
        <w:left w:val="none" w:sz="0" w:space="0" w:color="auto"/>
        <w:bottom w:val="none" w:sz="0" w:space="0" w:color="auto"/>
        <w:right w:val="none" w:sz="0" w:space="0" w:color="auto"/>
      </w:divBdr>
    </w:div>
    <w:div w:id="1080251962">
      <w:bodyDiv w:val="1"/>
      <w:marLeft w:val="0"/>
      <w:marRight w:val="0"/>
      <w:marTop w:val="0"/>
      <w:marBottom w:val="0"/>
      <w:divBdr>
        <w:top w:val="none" w:sz="0" w:space="0" w:color="auto"/>
        <w:left w:val="none" w:sz="0" w:space="0" w:color="auto"/>
        <w:bottom w:val="none" w:sz="0" w:space="0" w:color="auto"/>
        <w:right w:val="none" w:sz="0" w:space="0" w:color="auto"/>
      </w:divBdr>
    </w:div>
    <w:div w:id="1100031257">
      <w:bodyDiv w:val="1"/>
      <w:marLeft w:val="0"/>
      <w:marRight w:val="0"/>
      <w:marTop w:val="0"/>
      <w:marBottom w:val="0"/>
      <w:divBdr>
        <w:top w:val="none" w:sz="0" w:space="0" w:color="auto"/>
        <w:left w:val="none" w:sz="0" w:space="0" w:color="auto"/>
        <w:bottom w:val="none" w:sz="0" w:space="0" w:color="auto"/>
        <w:right w:val="none" w:sz="0" w:space="0" w:color="auto"/>
      </w:divBdr>
      <w:divsChild>
        <w:div w:id="236980749">
          <w:marLeft w:val="0"/>
          <w:marRight w:val="0"/>
          <w:marTop w:val="0"/>
          <w:marBottom w:val="0"/>
          <w:divBdr>
            <w:top w:val="none" w:sz="0" w:space="0" w:color="auto"/>
            <w:left w:val="none" w:sz="0" w:space="0" w:color="auto"/>
            <w:bottom w:val="none" w:sz="0" w:space="0" w:color="auto"/>
            <w:right w:val="none" w:sz="0" w:space="0" w:color="auto"/>
          </w:divBdr>
        </w:div>
        <w:div w:id="279653116">
          <w:marLeft w:val="0"/>
          <w:marRight w:val="0"/>
          <w:marTop w:val="0"/>
          <w:marBottom w:val="0"/>
          <w:divBdr>
            <w:top w:val="none" w:sz="0" w:space="0" w:color="auto"/>
            <w:left w:val="none" w:sz="0" w:space="0" w:color="auto"/>
            <w:bottom w:val="none" w:sz="0" w:space="0" w:color="auto"/>
            <w:right w:val="none" w:sz="0" w:space="0" w:color="auto"/>
          </w:divBdr>
        </w:div>
        <w:div w:id="567687717">
          <w:marLeft w:val="0"/>
          <w:marRight w:val="0"/>
          <w:marTop w:val="0"/>
          <w:marBottom w:val="0"/>
          <w:divBdr>
            <w:top w:val="none" w:sz="0" w:space="0" w:color="auto"/>
            <w:left w:val="none" w:sz="0" w:space="0" w:color="auto"/>
            <w:bottom w:val="none" w:sz="0" w:space="0" w:color="auto"/>
            <w:right w:val="none" w:sz="0" w:space="0" w:color="auto"/>
          </w:divBdr>
        </w:div>
      </w:divsChild>
    </w:div>
    <w:div w:id="1133600256">
      <w:bodyDiv w:val="1"/>
      <w:marLeft w:val="0"/>
      <w:marRight w:val="0"/>
      <w:marTop w:val="0"/>
      <w:marBottom w:val="0"/>
      <w:divBdr>
        <w:top w:val="none" w:sz="0" w:space="0" w:color="auto"/>
        <w:left w:val="none" w:sz="0" w:space="0" w:color="auto"/>
        <w:bottom w:val="none" w:sz="0" w:space="0" w:color="auto"/>
        <w:right w:val="none" w:sz="0" w:space="0" w:color="auto"/>
      </w:divBdr>
    </w:div>
    <w:div w:id="1134132024">
      <w:bodyDiv w:val="1"/>
      <w:marLeft w:val="0"/>
      <w:marRight w:val="0"/>
      <w:marTop w:val="0"/>
      <w:marBottom w:val="0"/>
      <w:divBdr>
        <w:top w:val="none" w:sz="0" w:space="0" w:color="auto"/>
        <w:left w:val="none" w:sz="0" w:space="0" w:color="auto"/>
        <w:bottom w:val="none" w:sz="0" w:space="0" w:color="auto"/>
        <w:right w:val="none" w:sz="0" w:space="0" w:color="auto"/>
      </w:divBdr>
    </w:div>
    <w:div w:id="1148859043">
      <w:bodyDiv w:val="1"/>
      <w:marLeft w:val="0"/>
      <w:marRight w:val="0"/>
      <w:marTop w:val="0"/>
      <w:marBottom w:val="0"/>
      <w:divBdr>
        <w:top w:val="none" w:sz="0" w:space="0" w:color="auto"/>
        <w:left w:val="none" w:sz="0" w:space="0" w:color="auto"/>
        <w:bottom w:val="none" w:sz="0" w:space="0" w:color="auto"/>
        <w:right w:val="none" w:sz="0" w:space="0" w:color="auto"/>
      </w:divBdr>
    </w:div>
    <w:div w:id="1176336310">
      <w:bodyDiv w:val="1"/>
      <w:marLeft w:val="0"/>
      <w:marRight w:val="0"/>
      <w:marTop w:val="0"/>
      <w:marBottom w:val="0"/>
      <w:divBdr>
        <w:top w:val="none" w:sz="0" w:space="0" w:color="auto"/>
        <w:left w:val="none" w:sz="0" w:space="0" w:color="auto"/>
        <w:bottom w:val="none" w:sz="0" w:space="0" w:color="auto"/>
        <w:right w:val="none" w:sz="0" w:space="0" w:color="auto"/>
      </w:divBdr>
    </w:div>
    <w:div w:id="1182353143">
      <w:bodyDiv w:val="1"/>
      <w:marLeft w:val="0"/>
      <w:marRight w:val="0"/>
      <w:marTop w:val="0"/>
      <w:marBottom w:val="0"/>
      <w:divBdr>
        <w:top w:val="none" w:sz="0" w:space="0" w:color="auto"/>
        <w:left w:val="none" w:sz="0" w:space="0" w:color="auto"/>
        <w:bottom w:val="none" w:sz="0" w:space="0" w:color="auto"/>
        <w:right w:val="none" w:sz="0" w:space="0" w:color="auto"/>
      </w:divBdr>
    </w:div>
    <w:div w:id="1188638026">
      <w:bodyDiv w:val="1"/>
      <w:marLeft w:val="0"/>
      <w:marRight w:val="0"/>
      <w:marTop w:val="0"/>
      <w:marBottom w:val="0"/>
      <w:divBdr>
        <w:top w:val="none" w:sz="0" w:space="0" w:color="auto"/>
        <w:left w:val="none" w:sz="0" w:space="0" w:color="auto"/>
        <w:bottom w:val="none" w:sz="0" w:space="0" w:color="auto"/>
        <w:right w:val="none" w:sz="0" w:space="0" w:color="auto"/>
      </w:divBdr>
    </w:div>
    <w:div w:id="1214653136">
      <w:bodyDiv w:val="1"/>
      <w:marLeft w:val="0"/>
      <w:marRight w:val="0"/>
      <w:marTop w:val="0"/>
      <w:marBottom w:val="0"/>
      <w:divBdr>
        <w:top w:val="none" w:sz="0" w:space="0" w:color="auto"/>
        <w:left w:val="none" w:sz="0" w:space="0" w:color="auto"/>
        <w:bottom w:val="none" w:sz="0" w:space="0" w:color="auto"/>
        <w:right w:val="none" w:sz="0" w:space="0" w:color="auto"/>
      </w:divBdr>
    </w:div>
    <w:div w:id="1217401355">
      <w:bodyDiv w:val="1"/>
      <w:marLeft w:val="0"/>
      <w:marRight w:val="0"/>
      <w:marTop w:val="0"/>
      <w:marBottom w:val="0"/>
      <w:divBdr>
        <w:top w:val="none" w:sz="0" w:space="0" w:color="auto"/>
        <w:left w:val="none" w:sz="0" w:space="0" w:color="auto"/>
        <w:bottom w:val="none" w:sz="0" w:space="0" w:color="auto"/>
        <w:right w:val="none" w:sz="0" w:space="0" w:color="auto"/>
      </w:divBdr>
    </w:div>
    <w:div w:id="1322078866">
      <w:bodyDiv w:val="1"/>
      <w:marLeft w:val="0"/>
      <w:marRight w:val="0"/>
      <w:marTop w:val="0"/>
      <w:marBottom w:val="0"/>
      <w:divBdr>
        <w:top w:val="none" w:sz="0" w:space="0" w:color="auto"/>
        <w:left w:val="none" w:sz="0" w:space="0" w:color="auto"/>
        <w:bottom w:val="none" w:sz="0" w:space="0" w:color="auto"/>
        <w:right w:val="none" w:sz="0" w:space="0" w:color="auto"/>
      </w:divBdr>
    </w:div>
    <w:div w:id="1344438079">
      <w:bodyDiv w:val="1"/>
      <w:marLeft w:val="0"/>
      <w:marRight w:val="0"/>
      <w:marTop w:val="0"/>
      <w:marBottom w:val="0"/>
      <w:divBdr>
        <w:top w:val="none" w:sz="0" w:space="0" w:color="auto"/>
        <w:left w:val="none" w:sz="0" w:space="0" w:color="auto"/>
        <w:bottom w:val="none" w:sz="0" w:space="0" w:color="auto"/>
        <w:right w:val="none" w:sz="0" w:space="0" w:color="auto"/>
      </w:divBdr>
    </w:div>
    <w:div w:id="1401976788">
      <w:bodyDiv w:val="1"/>
      <w:marLeft w:val="0"/>
      <w:marRight w:val="0"/>
      <w:marTop w:val="0"/>
      <w:marBottom w:val="0"/>
      <w:divBdr>
        <w:top w:val="none" w:sz="0" w:space="0" w:color="auto"/>
        <w:left w:val="none" w:sz="0" w:space="0" w:color="auto"/>
        <w:bottom w:val="none" w:sz="0" w:space="0" w:color="auto"/>
        <w:right w:val="none" w:sz="0" w:space="0" w:color="auto"/>
      </w:divBdr>
    </w:div>
    <w:div w:id="1427310857">
      <w:bodyDiv w:val="1"/>
      <w:marLeft w:val="0"/>
      <w:marRight w:val="0"/>
      <w:marTop w:val="0"/>
      <w:marBottom w:val="0"/>
      <w:divBdr>
        <w:top w:val="none" w:sz="0" w:space="0" w:color="auto"/>
        <w:left w:val="none" w:sz="0" w:space="0" w:color="auto"/>
        <w:bottom w:val="none" w:sz="0" w:space="0" w:color="auto"/>
        <w:right w:val="none" w:sz="0" w:space="0" w:color="auto"/>
      </w:divBdr>
    </w:div>
    <w:div w:id="1462386516">
      <w:bodyDiv w:val="1"/>
      <w:marLeft w:val="0"/>
      <w:marRight w:val="0"/>
      <w:marTop w:val="0"/>
      <w:marBottom w:val="0"/>
      <w:divBdr>
        <w:top w:val="none" w:sz="0" w:space="0" w:color="auto"/>
        <w:left w:val="none" w:sz="0" w:space="0" w:color="auto"/>
        <w:bottom w:val="none" w:sz="0" w:space="0" w:color="auto"/>
        <w:right w:val="none" w:sz="0" w:space="0" w:color="auto"/>
      </w:divBdr>
    </w:div>
    <w:div w:id="1485580496">
      <w:bodyDiv w:val="1"/>
      <w:marLeft w:val="0"/>
      <w:marRight w:val="0"/>
      <w:marTop w:val="0"/>
      <w:marBottom w:val="0"/>
      <w:divBdr>
        <w:top w:val="none" w:sz="0" w:space="0" w:color="auto"/>
        <w:left w:val="none" w:sz="0" w:space="0" w:color="auto"/>
        <w:bottom w:val="none" w:sz="0" w:space="0" w:color="auto"/>
        <w:right w:val="none" w:sz="0" w:space="0" w:color="auto"/>
      </w:divBdr>
    </w:div>
    <w:div w:id="1502044762">
      <w:bodyDiv w:val="1"/>
      <w:marLeft w:val="0"/>
      <w:marRight w:val="0"/>
      <w:marTop w:val="0"/>
      <w:marBottom w:val="0"/>
      <w:divBdr>
        <w:top w:val="none" w:sz="0" w:space="0" w:color="auto"/>
        <w:left w:val="none" w:sz="0" w:space="0" w:color="auto"/>
        <w:bottom w:val="none" w:sz="0" w:space="0" w:color="auto"/>
        <w:right w:val="none" w:sz="0" w:space="0" w:color="auto"/>
      </w:divBdr>
    </w:div>
    <w:div w:id="1503279499">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 w:id="1523401663">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82178849">
      <w:bodyDiv w:val="1"/>
      <w:marLeft w:val="0"/>
      <w:marRight w:val="0"/>
      <w:marTop w:val="0"/>
      <w:marBottom w:val="0"/>
      <w:divBdr>
        <w:top w:val="none" w:sz="0" w:space="0" w:color="auto"/>
        <w:left w:val="none" w:sz="0" w:space="0" w:color="auto"/>
        <w:bottom w:val="none" w:sz="0" w:space="0" w:color="auto"/>
        <w:right w:val="none" w:sz="0" w:space="0" w:color="auto"/>
      </w:divBdr>
    </w:div>
    <w:div w:id="1644239440">
      <w:bodyDiv w:val="1"/>
      <w:marLeft w:val="0"/>
      <w:marRight w:val="0"/>
      <w:marTop w:val="0"/>
      <w:marBottom w:val="0"/>
      <w:divBdr>
        <w:top w:val="none" w:sz="0" w:space="0" w:color="auto"/>
        <w:left w:val="none" w:sz="0" w:space="0" w:color="auto"/>
        <w:bottom w:val="none" w:sz="0" w:space="0" w:color="auto"/>
        <w:right w:val="none" w:sz="0" w:space="0" w:color="auto"/>
      </w:divBdr>
    </w:div>
    <w:div w:id="1644502020">
      <w:bodyDiv w:val="1"/>
      <w:marLeft w:val="0"/>
      <w:marRight w:val="0"/>
      <w:marTop w:val="0"/>
      <w:marBottom w:val="0"/>
      <w:divBdr>
        <w:top w:val="none" w:sz="0" w:space="0" w:color="auto"/>
        <w:left w:val="none" w:sz="0" w:space="0" w:color="auto"/>
        <w:bottom w:val="none" w:sz="0" w:space="0" w:color="auto"/>
        <w:right w:val="none" w:sz="0" w:space="0" w:color="auto"/>
      </w:divBdr>
    </w:div>
    <w:div w:id="1688827620">
      <w:bodyDiv w:val="1"/>
      <w:marLeft w:val="0"/>
      <w:marRight w:val="0"/>
      <w:marTop w:val="0"/>
      <w:marBottom w:val="0"/>
      <w:divBdr>
        <w:top w:val="none" w:sz="0" w:space="0" w:color="auto"/>
        <w:left w:val="none" w:sz="0" w:space="0" w:color="auto"/>
        <w:bottom w:val="none" w:sz="0" w:space="0" w:color="auto"/>
        <w:right w:val="none" w:sz="0" w:space="0" w:color="auto"/>
      </w:divBdr>
    </w:div>
    <w:div w:id="1719889534">
      <w:bodyDiv w:val="1"/>
      <w:marLeft w:val="0"/>
      <w:marRight w:val="0"/>
      <w:marTop w:val="0"/>
      <w:marBottom w:val="0"/>
      <w:divBdr>
        <w:top w:val="none" w:sz="0" w:space="0" w:color="auto"/>
        <w:left w:val="none" w:sz="0" w:space="0" w:color="auto"/>
        <w:bottom w:val="none" w:sz="0" w:space="0" w:color="auto"/>
        <w:right w:val="none" w:sz="0" w:space="0" w:color="auto"/>
      </w:divBdr>
    </w:div>
    <w:div w:id="1751195855">
      <w:bodyDiv w:val="1"/>
      <w:marLeft w:val="0"/>
      <w:marRight w:val="0"/>
      <w:marTop w:val="0"/>
      <w:marBottom w:val="0"/>
      <w:divBdr>
        <w:top w:val="none" w:sz="0" w:space="0" w:color="auto"/>
        <w:left w:val="none" w:sz="0" w:space="0" w:color="auto"/>
        <w:bottom w:val="none" w:sz="0" w:space="0" w:color="auto"/>
        <w:right w:val="none" w:sz="0" w:space="0" w:color="auto"/>
      </w:divBdr>
    </w:div>
    <w:div w:id="1759445803">
      <w:bodyDiv w:val="1"/>
      <w:marLeft w:val="0"/>
      <w:marRight w:val="0"/>
      <w:marTop w:val="0"/>
      <w:marBottom w:val="0"/>
      <w:divBdr>
        <w:top w:val="none" w:sz="0" w:space="0" w:color="auto"/>
        <w:left w:val="none" w:sz="0" w:space="0" w:color="auto"/>
        <w:bottom w:val="none" w:sz="0" w:space="0" w:color="auto"/>
        <w:right w:val="none" w:sz="0" w:space="0" w:color="auto"/>
      </w:divBdr>
    </w:div>
    <w:div w:id="1767264929">
      <w:bodyDiv w:val="1"/>
      <w:marLeft w:val="0"/>
      <w:marRight w:val="0"/>
      <w:marTop w:val="0"/>
      <w:marBottom w:val="0"/>
      <w:divBdr>
        <w:top w:val="none" w:sz="0" w:space="0" w:color="auto"/>
        <w:left w:val="none" w:sz="0" w:space="0" w:color="auto"/>
        <w:bottom w:val="none" w:sz="0" w:space="0" w:color="auto"/>
        <w:right w:val="none" w:sz="0" w:space="0" w:color="auto"/>
      </w:divBdr>
    </w:div>
    <w:div w:id="1768694346">
      <w:bodyDiv w:val="1"/>
      <w:marLeft w:val="0"/>
      <w:marRight w:val="0"/>
      <w:marTop w:val="0"/>
      <w:marBottom w:val="0"/>
      <w:divBdr>
        <w:top w:val="none" w:sz="0" w:space="0" w:color="auto"/>
        <w:left w:val="none" w:sz="0" w:space="0" w:color="auto"/>
        <w:bottom w:val="none" w:sz="0" w:space="0" w:color="auto"/>
        <w:right w:val="none" w:sz="0" w:space="0" w:color="auto"/>
      </w:divBdr>
    </w:div>
    <w:div w:id="1829396463">
      <w:bodyDiv w:val="1"/>
      <w:marLeft w:val="0"/>
      <w:marRight w:val="0"/>
      <w:marTop w:val="0"/>
      <w:marBottom w:val="0"/>
      <w:divBdr>
        <w:top w:val="none" w:sz="0" w:space="0" w:color="auto"/>
        <w:left w:val="none" w:sz="0" w:space="0" w:color="auto"/>
        <w:bottom w:val="none" w:sz="0" w:space="0" w:color="auto"/>
        <w:right w:val="none" w:sz="0" w:space="0" w:color="auto"/>
      </w:divBdr>
    </w:div>
    <w:div w:id="1848132665">
      <w:bodyDiv w:val="1"/>
      <w:marLeft w:val="0"/>
      <w:marRight w:val="0"/>
      <w:marTop w:val="0"/>
      <w:marBottom w:val="0"/>
      <w:divBdr>
        <w:top w:val="none" w:sz="0" w:space="0" w:color="auto"/>
        <w:left w:val="none" w:sz="0" w:space="0" w:color="auto"/>
        <w:bottom w:val="none" w:sz="0" w:space="0" w:color="auto"/>
        <w:right w:val="none" w:sz="0" w:space="0" w:color="auto"/>
      </w:divBdr>
    </w:div>
    <w:div w:id="1919903426">
      <w:bodyDiv w:val="1"/>
      <w:marLeft w:val="0"/>
      <w:marRight w:val="0"/>
      <w:marTop w:val="0"/>
      <w:marBottom w:val="0"/>
      <w:divBdr>
        <w:top w:val="none" w:sz="0" w:space="0" w:color="auto"/>
        <w:left w:val="none" w:sz="0" w:space="0" w:color="auto"/>
        <w:bottom w:val="none" w:sz="0" w:space="0" w:color="auto"/>
        <w:right w:val="none" w:sz="0" w:space="0" w:color="auto"/>
      </w:divBdr>
    </w:div>
    <w:div w:id="1931811084">
      <w:bodyDiv w:val="1"/>
      <w:marLeft w:val="0"/>
      <w:marRight w:val="0"/>
      <w:marTop w:val="0"/>
      <w:marBottom w:val="0"/>
      <w:divBdr>
        <w:top w:val="none" w:sz="0" w:space="0" w:color="auto"/>
        <w:left w:val="none" w:sz="0" w:space="0" w:color="auto"/>
        <w:bottom w:val="none" w:sz="0" w:space="0" w:color="auto"/>
        <w:right w:val="none" w:sz="0" w:space="0" w:color="auto"/>
      </w:divBdr>
    </w:div>
    <w:div w:id="1952860916">
      <w:bodyDiv w:val="1"/>
      <w:marLeft w:val="0"/>
      <w:marRight w:val="0"/>
      <w:marTop w:val="0"/>
      <w:marBottom w:val="0"/>
      <w:divBdr>
        <w:top w:val="none" w:sz="0" w:space="0" w:color="auto"/>
        <w:left w:val="none" w:sz="0" w:space="0" w:color="auto"/>
        <w:bottom w:val="none" w:sz="0" w:space="0" w:color="auto"/>
        <w:right w:val="none" w:sz="0" w:space="0" w:color="auto"/>
      </w:divBdr>
    </w:div>
    <w:div w:id="1963540047">
      <w:bodyDiv w:val="1"/>
      <w:marLeft w:val="0"/>
      <w:marRight w:val="0"/>
      <w:marTop w:val="0"/>
      <w:marBottom w:val="0"/>
      <w:divBdr>
        <w:top w:val="none" w:sz="0" w:space="0" w:color="auto"/>
        <w:left w:val="none" w:sz="0" w:space="0" w:color="auto"/>
        <w:bottom w:val="none" w:sz="0" w:space="0" w:color="auto"/>
        <w:right w:val="none" w:sz="0" w:space="0" w:color="auto"/>
      </w:divBdr>
    </w:div>
    <w:div w:id="1994871765">
      <w:bodyDiv w:val="1"/>
      <w:marLeft w:val="0"/>
      <w:marRight w:val="0"/>
      <w:marTop w:val="0"/>
      <w:marBottom w:val="0"/>
      <w:divBdr>
        <w:top w:val="none" w:sz="0" w:space="0" w:color="auto"/>
        <w:left w:val="none" w:sz="0" w:space="0" w:color="auto"/>
        <w:bottom w:val="none" w:sz="0" w:space="0" w:color="auto"/>
        <w:right w:val="none" w:sz="0" w:space="0" w:color="auto"/>
      </w:divBdr>
    </w:div>
    <w:div w:id="2012953089">
      <w:bodyDiv w:val="1"/>
      <w:marLeft w:val="0"/>
      <w:marRight w:val="0"/>
      <w:marTop w:val="0"/>
      <w:marBottom w:val="0"/>
      <w:divBdr>
        <w:top w:val="none" w:sz="0" w:space="0" w:color="auto"/>
        <w:left w:val="none" w:sz="0" w:space="0" w:color="auto"/>
        <w:bottom w:val="none" w:sz="0" w:space="0" w:color="auto"/>
        <w:right w:val="none" w:sz="0" w:space="0" w:color="auto"/>
      </w:divBdr>
      <w:divsChild>
        <w:div w:id="1417941105">
          <w:marLeft w:val="0"/>
          <w:marRight w:val="0"/>
          <w:marTop w:val="150"/>
          <w:marBottom w:val="0"/>
          <w:divBdr>
            <w:top w:val="none" w:sz="0" w:space="0" w:color="auto"/>
            <w:left w:val="none" w:sz="0" w:space="0" w:color="auto"/>
            <w:bottom w:val="none" w:sz="0" w:space="0" w:color="auto"/>
            <w:right w:val="none" w:sz="0" w:space="0" w:color="auto"/>
          </w:divBdr>
          <w:divsChild>
            <w:div w:id="730932973">
              <w:marLeft w:val="0"/>
              <w:marRight w:val="0"/>
              <w:marTop w:val="450"/>
              <w:marBottom w:val="0"/>
              <w:divBdr>
                <w:top w:val="none" w:sz="0" w:space="0" w:color="auto"/>
                <w:left w:val="none" w:sz="0" w:space="0" w:color="auto"/>
                <w:bottom w:val="none" w:sz="0" w:space="0" w:color="auto"/>
                <w:right w:val="none" w:sz="0" w:space="0" w:color="auto"/>
              </w:divBdr>
              <w:divsChild>
                <w:div w:id="1229343864">
                  <w:marLeft w:val="0"/>
                  <w:marRight w:val="0"/>
                  <w:marTop w:val="0"/>
                  <w:marBottom w:val="0"/>
                  <w:divBdr>
                    <w:top w:val="none" w:sz="0" w:space="0" w:color="auto"/>
                    <w:left w:val="single" w:sz="6" w:space="0" w:color="DDDDDD"/>
                    <w:bottom w:val="single" w:sz="6" w:space="0" w:color="DDDDDD"/>
                    <w:right w:val="single" w:sz="6" w:space="0" w:color="DDDDDD"/>
                  </w:divBdr>
                  <w:divsChild>
                    <w:div w:id="85847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131202">
          <w:marLeft w:val="0"/>
          <w:marRight w:val="0"/>
          <w:marTop w:val="300"/>
          <w:marBottom w:val="0"/>
          <w:divBdr>
            <w:top w:val="none" w:sz="0" w:space="0" w:color="auto"/>
            <w:left w:val="none" w:sz="0" w:space="0" w:color="auto"/>
            <w:bottom w:val="none" w:sz="0" w:space="0" w:color="auto"/>
            <w:right w:val="none" w:sz="0" w:space="0" w:color="auto"/>
          </w:divBdr>
          <w:divsChild>
            <w:div w:id="159207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07381">
      <w:bodyDiv w:val="1"/>
      <w:marLeft w:val="0"/>
      <w:marRight w:val="0"/>
      <w:marTop w:val="0"/>
      <w:marBottom w:val="0"/>
      <w:divBdr>
        <w:top w:val="none" w:sz="0" w:space="0" w:color="auto"/>
        <w:left w:val="none" w:sz="0" w:space="0" w:color="auto"/>
        <w:bottom w:val="none" w:sz="0" w:space="0" w:color="auto"/>
        <w:right w:val="none" w:sz="0" w:space="0" w:color="auto"/>
      </w:divBdr>
    </w:div>
    <w:div w:id="2081251550">
      <w:bodyDiv w:val="1"/>
      <w:marLeft w:val="0"/>
      <w:marRight w:val="0"/>
      <w:marTop w:val="0"/>
      <w:marBottom w:val="0"/>
      <w:divBdr>
        <w:top w:val="none" w:sz="0" w:space="0" w:color="auto"/>
        <w:left w:val="none" w:sz="0" w:space="0" w:color="auto"/>
        <w:bottom w:val="none" w:sz="0" w:space="0" w:color="auto"/>
        <w:right w:val="none" w:sz="0" w:space="0" w:color="auto"/>
      </w:divBdr>
    </w:div>
    <w:div w:id="2096121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A3003AB2951A41811114F57F1E456A" ma:contentTypeVersion="4" ma:contentTypeDescription="Create a new document." ma:contentTypeScope="" ma:versionID="6bb21010889fb5c0c4b3c9fa62c77165">
  <xsd:schema xmlns:xsd="http://www.w3.org/2001/XMLSchema" xmlns:xs="http://www.w3.org/2001/XMLSchema" xmlns:p="http://schemas.microsoft.com/office/2006/metadata/properties" xmlns:ns3="dfdbb4cd-f711-4119-a387-7eb6606b65f9" targetNamespace="http://schemas.microsoft.com/office/2006/metadata/properties" ma:root="true" ma:fieldsID="ba49b6b37c9ae63045a67d2fe973d9ae" ns3:_="">
    <xsd:import namespace="dfdbb4cd-f711-4119-a387-7eb6606b65f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bb4cd-f711-4119-a387-7eb6606b65f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B29FD-DAEA-4E27-904E-6BC93F5B19DE}">
  <ds:schemaRefs>
    <ds:schemaRef ds:uri="http://schemas.microsoft.com/sharepoint/v3/contenttype/forms"/>
  </ds:schemaRefs>
</ds:datastoreItem>
</file>

<file path=customXml/itemProps2.xml><?xml version="1.0" encoding="utf-8"?>
<ds:datastoreItem xmlns:ds="http://schemas.openxmlformats.org/officeDocument/2006/customXml" ds:itemID="{56FFB8CA-FB3F-422A-915E-F0148F5AC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bb4cd-f711-4119-a387-7eb6606b6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1CE7144-EAD0-48DC-9D32-49F8EE8949D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dfdbb4cd-f711-4119-a387-7eb6606b65f9"/>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1DD4D93A-E66C-497E-894A-978689EF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24894</Words>
  <Characters>14191</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Kudirkaitė</cp:lastModifiedBy>
  <cp:revision>4</cp:revision>
  <cp:lastPrinted>2024-10-23T09:12:00Z</cp:lastPrinted>
  <dcterms:created xsi:type="dcterms:W3CDTF">2025-08-12T04:49:00Z</dcterms:created>
  <dcterms:modified xsi:type="dcterms:W3CDTF">2025-08-12T05:16:00Z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0x010100D4A3003AB2951A41811114F57F1E456A</vt:lpwstr>
  </property>
</Properties>
</file>